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2EA" w:rsidRPr="008E7F80" w:rsidRDefault="00AC4F20" w:rsidP="00D249EF">
      <w:pPr>
        <w:tabs>
          <w:tab w:val="left" w:pos="6120"/>
        </w:tabs>
        <w:jc w:val="center"/>
        <w:rPr>
          <w:b/>
          <w:sz w:val="40"/>
          <w:szCs w:val="40"/>
        </w:rPr>
      </w:pPr>
      <w:r w:rsidRPr="008E7F80">
        <w:rPr>
          <w:b/>
          <w:sz w:val="40"/>
          <w:szCs w:val="40"/>
        </w:rPr>
        <w:t>North Newnton Parish Council</w:t>
      </w:r>
      <w:r w:rsidR="0059666A">
        <w:rPr>
          <w:b/>
          <w:sz w:val="40"/>
          <w:szCs w:val="40"/>
        </w:rPr>
        <w:t xml:space="preserve"> Meeting</w:t>
      </w:r>
    </w:p>
    <w:p w:rsidR="00AC4F20" w:rsidRDefault="00AC4F20" w:rsidP="00BB5BF5">
      <w:pPr>
        <w:jc w:val="center"/>
        <w:rPr>
          <w:b/>
          <w:sz w:val="40"/>
          <w:szCs w:val="40"/>
        </w:rPr>
      </w:pPr>
      <w:r w:rsidRPr="008E7F80">
        <w:rPr>
          <w:b/>
          <w:sz w:val="40"/>
          <w:szCs w:val="40"/>
        </w:rPr>
        <w:t xml:space="preserve">Monday </w:t>
      </w:r>
      <w:r w:rsidR="003701C0">
        <w:rPr>
          <w:b/>
          <w:sz w:val="40"/>
          <w:szCs w:val="40"/>
        </w:rPr>
        <w:t>13</w:t>
      </w:r>
      <w:r w:rsidR="008477B1" w:rsidRPr="008477B1">
        <w:rPr>
          <w:b/>
          <w:sz w:val="40"/>
          <w:szCs w:val="40"/>
          <w:vertAlign w:val="superscript"/>
        </w:rPr>
        <w:t>th</w:t>
      </w:r>
      <w:r w:rsidR="003701C0">
        <w:rPr>
          <w:b/>
          <w:sz w:val="40"/>
          <w:szCs w:val="40"/>
        </w:rPr>
        <w:t xml:space="preserve"> May</w:t>
      </w:r>
      <w:r w:rsidR="0019115D">
        <w:rPr>
          <w:b/>
          <w:sz w:val="40"/>
          <w:szCs w:val="40"/>
        </w:rPr>
        <w:t xml:space="preserve"> </w:t>
      </w:r>
      <w:r w:rsidRPr="008E7F80">
        <w:rPr>
          <w:b/>
          <w:sz w:val="40"/>
          <w:szCs w:val="40"/>
        </w:rPr>
        <w:t>201</w:t>
      </w:r>
      <w:r w:rsidR="00546A3D">
        <w:rPr>
          <w:b/>
          <w:sz w:val="40"/>
          <w:szCs w:val="40"/>
        </w:rPr>
        <w:t>9</w:t>
      </w:r>
      <w:r w:rsidRPr="008E7F80">
        <w:rPr>
          <w:b/>
          <w:sz w:val="40"/>
          <w:szCs w:val="40"/>
        </w:rPr>
        <w:t xml:space="preserve"> at 7</w:t>
      </w:r>
      <w:r w:rsidR="00376D06">
        <w:rPr>
          <w:b/>
          <w:sz w:val="40"/>
          <w:szCs w:val="40"/>
        </w:rPr>
        <w:t>.3</w:t>
      </w:r>
      <w:r w:rsidR="003701C0">
        <w:rPr>
          <w:b/>
          <w:sz w:val="40"/>
          <w:szCs w:val="40"/>
        </w:rPr>
        <w:t>0</w:t>
      </w:r>
      <w:r w:rsidRPr="008E7F80">
        <w:rPr>
          <w:b/>
          <w:sz w:val="40"/>
          <w:szCs w:val="40"/>
        </w:rPr>
        <w:t xml:space="preserve"> p.m.</w:t>
      </w:r>
    </w:p>
    <w:p w:rsidR="00B07C8E" w:rsidRDefault="0059666A" w:rsidP="00BB5BF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Minutes</w:t>
      </w:r>
    </w:p>
    <w:p w:rsidR="0059666A" w:rsidRPr="0004013A" w:rsidRDefault="0059666A" w:rsidP="0059666A">
      <w:pPr>
        <w:tabs>
          <w:tab w:val="left" w:pos="6120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4D30FF">
        <w:rPr>
          <w:rFonts w:ascii="Calibri" w:eastAsia="Calibri" w:hAnsi="Calibri" w:cs="Times New Roman"/>
          <w:sz w:val="24"/>
          <w:szCs w:val="24"/>
        </w:rPr>
        <w:t xml:space="preserve">Present: </w:t>
      </w:r>
      <w:r w:rsidR="003701C0" w:rsidRPr="0004013A">
        <w:rPr>
          <w:rFonts w:ascii="Calibri" w:eastAsia="Calibri" w:hAnsi="Calibri" w:cs="Times New Roman"/>
          <w:sz w:val="24"/>
          <w:szCs w:val="24"/>
        </w:rPr>
        <w:t xml:space="preserve">David Brisker (DB) </w:t>
      </w:r>
      <w:r w:rsidR="003701C0">
        <w:rPr>
          <w:rFonts w:ascii="Calibri" w:eastAsia="Calibri" w:hAnsi="Calibri" w:cs="Times New Roman"/>
          <w:sz w:val="24"/>
          <w:szCs w:val="24"/>
        </w:rPr>
        <w:t>Chairman</w:t>
      </w:r>
      <w:r w:rsidR="008220D4" w:rsidRPr="0004013A">
        <w:rPr>
          <w:rFonts w:ascii="Calibri" w:eastAsia="Calibri" w:hAnsi="Calibri" w:cs="Times New Roman"/>
          <w:sz w:val="24"/>
          <w:szCs w:val="24"/>
        </w:rPr>
        <w:t xml:space="preserve"> -</w:t>
      </w:r>
      <w:r w:rsidRPr="0004013A">
        <w:rPr>
          <w:rFonts w:ascii="Calibri" w:eastAsia="Calibri" w:hAnsi="Calibri" w:cs="Times New Roman"/>
          <w:sz w:val="24"/>
          <w:szCs w:val="24"/>
        </w:rPr>
        <w:t xml:space="preserve"> Joint Vice Chair, Carolyn Whistler (CW</w:t>
      </w:r>
      <w:r w:rsidR="009B1077">
        <w:rPr>
          <w:rFonts w:ascii="Calibri" w:eastAsia="Calibri" w:hAnsi="Calibri" w:cs="Times New Roman"/>
          <w:sz w:val="24"/>
          <w:szCs w:val="24"/>
        </w:rPr>
        <w:t>)</w:t>
      </w:r>
      <w:r w:rsidRPr="0004013A">
        <w:rPr>
          <w:rFonts w:ascii="Calibri" w:eastAsia="Calibri" w:hAnsi="Calibri" w:cs="Times New Roman"/>
          <w:sz w:val="24"/>
          <w:szCs w:val="24"/>
        </w:rPr>
        <w:t>, Tom Ellen (TE)</w:t>
      </w:r>
      <w:r w:rsidR="008220D4" w:rsidRPr="0004013A">
        <w:rPr>
          <w:rFonts w:ascii="Calibri" w:eastAsia="Calibri" w:hAnsi="Calibri" w:cs="Times New Roman"/>
          <w:sz w:val="24"/>
          <w:szCs w:val="24"/>
        </w:rPr>
        <w:t xml:space="preserve">, </w:t>
      </w:r>
    </w:p>
    <w:p w:rsidR="0059666A" w:rsidRPr="0059666A" w:rsidRDefault="0059666A" w:rsidP="0059666A">
      <w:pPr>
        <w:tabs>
          <w:tab w:val="left" w:pos="6120"/>
        </w:tabs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  <w:r w:rsidRPr="004D30FF">
        <w:rPr>
          <w:rFonts w:ascii="Calibri" w:eastAsia="Calibri" w:hAnsi="Calibri" w:cs="Times New Roman"/>
          <w:sz w:val="24"/>
          <w:szCs w:val="24"/>
        </w:rPr>
        <w:t xml:space="preserve">In attendance: </w:t>
      </w:r>
      <w:r w:rsidR="003701C0">
        <w:rPr>
          <w:rFonts w:ascii="Calibri" w:eastAsia="Calibri" w:hAnsi="Calibri" w:cs="Times New Roman"/>
          <w:sz w:val="24"/>
          <w:szCs w:val="24"/>
        </w:rPr>
        <w:t xml:space="preserve">Gillian Tatum (GT) </w:t>
      </w:r>
      <w:r w:rsidRPr="004D30FF">
        <w:rPr>
          <w:rFonts w:ascii="Calibri" w:eastAsia="Calibri" w:hAnsi="Calibri" w:cs="Times New Roman"/>
          <w:sz w:val="24"/>
          <w:szCs w:val="24"/>
        </w:rPr>
        <w:t xml:space="preserve">Clerk, </w:t>
      </w:r>
      <w:r w:rsidR="003701C0">
        <w:rPr>
          <w:rFonts w:ascii="Calibri" w:eastAsia="Calibri" w:hAnsi="Calibri" w:cs="Times New Roman"/>
          <w:sz w:val="24"/>
          <w:szCs w:val="24"/>
        </w:rPr>
        <w:t xml:space="preserve">Paul Oatway </w:t>
      </w:r>
      <w:r w:rsidR="00376D06">
        <w:rPr>
          <w:rFonts w:ascii="Calibri" w:eastAsia="Calibri" w:hAnsi="Calibri" w:cs="Times New Roman"/>
          <w:sz w:val="24"/>
          <w:szCs w:val="24"/>
        </w:rPr>
        <w:t>Wiltshire Councillor</w:t>
      </w:r>
      <w:r w:rsidR="00093EDE">
        <w:rPr>
          <w:rFonts w:ascii="Calibri" w:eastAsia="Calibri" w:hAnsi="Calibri" w:cs="Times New Roman"/>
          <w:sz w:val="24"/>
          <w:szCs w:val="24"/>
        </w:rPr>
        <w:t xml:space="preserve"> (PO)</w:t>
      </w:r>
      <w:r w:rsidR="00376D06">
        <w:rPr>
          <w:rFonts w:ascii="Calibri" w:eastAsia="Calibri" w:hAnsi="Calibri" w:cs="Times New Roman"/>
          <w:sz w:val="24"/>
          <w:szCs w:val="24"/>
        </w:rPr>
        <w:t xml:space="preserve">, </w:t>
      </w:r>
      <w:r w:rsidR="00A922DF">
        <w:rPr>
          <w:rFonts w:ascii="Calibri" w:eastAsia="Calibri" w:hAnsi="Calibri" w:cs="Times New Roman"/>
          <w:sz w:val="24"/>
          <w:szCs w:val="24"/>
        </w:rPr>
        <w:t>2</w:t>
      </w:r>
      <w:r w:rsidRPr="0059666A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  <w:r w:rsidRPr="00A922DF">
        <w:rPr>
          <w:rFonts w:ascii="Calibri" w:eastAsia="Calibri" w:hAnsi="Calibri" w:cs="Times New Roman"/>
          <w:sz w:val="24"/>
          <w:szCs w:val="24"/>
        </w:rPr>
        <w:t>members of the public attended the meeting.</w:t>
      </w:r>
    </w:p>
    <w:p w:rsidR="0059666A" w:rsidRDefault="0021022F" w:rsidP="0059666A">
      <w:pPr>
        <w:tabs>
          <w:tab w:val="left" w:pos="6120"/>
        </w:tabs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</w:t>
      </w:r>
      <w:r w:rsidR="00376D06">
        <w:rPr>
          <w:rFonts w:ascii="Calibri" w:eastAsia="Calibri" w:hAnsi="Calibri" w:cs="Times New Roman"/>
          <w:b/>
          <w:sz w:val="24"/>
          <w:szCs w:val="24"/>
        </w:rPr>
        <w:t>he meeting started at 7.4</w:t>
      </w:r>
      <w:r w:rsidR="0059666A" w:rsidRPr="004D30FF">
        <w:rPr>
          <w:rFonts w:ascii="Calibri" w:eastAsia="Calibri" w:hAnsi="Calibri" w:cs="Times New Roman"/>
          <w:b/>
          <w:sz w:val="24"/>
          <w:szCs w:val="24"/>
        </w:rPr>
        <w:t>0</w:t>
      </w:r>
      <w:r w:rsidR="00376D06">
        <w:rPr>
          <w:rFonts w:ascii="Calibri" w:eastAsia="Calibri" w:hAnsi="Calibri" w:cs="Times New Roman"/>
          <w:b/>
          <w:sz w:val="24"/>
          <w:szCs w:val="24"/>
        </w:rPr>
        <w:t>pm</w:t>
      </w:r>
    </w:p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"/>
        <w:gridCol w:w="8182"/>
        <w:gridCol w:w="1044"/>
      </w:tblGrid>
      <w:tr w:rsidR="00B07C8E" w:rsidTr="0021022F">
        <w:tc>
          <w:tcPr>
            <w:tcW w:w="702" w:type="dxa"/>
          </w:tcPr>
          <w:p w:rsidR="00B07C8E" w:rsidRDefault="00B07C8E" w:rsidP="00B07C8E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82" w:type="dxa"/>
          </w:tcPr>
          <w:p w:rsidR="00B07C8E" w:rsidRDefault="00B07C8E" w:rsidP="00376D06">
            <w:pPr>
              <w:rPr>
                <w:sz w:val="24"/>
                <w:szCs w:val="24"/>
              </w:rPr>
            </w:pPr>
            <w:r w:rsidRPr="008C083C">
              <w:rPr>
                <w:b/>
              </w:rPr>
              <w:t>Absence apologies and Declaration of interests</w:t>
            </w:r>
            <w:r>
              <w:t xml:space="preserve"> </w:t>
            </w:r>
            <w:r w:rsidR="008816D0">
              <w:t xml:space="preserve"> </w:t>
            </w:r>
            <w:r w:rsidRPr="00B07C8E">
              <w:rPr>
                <w:sz w:val="24"/>
                <w:szCs w:val="24"/>
              </w:rPr>
              <w:t xml:space="preserve"> </w:t>
            </w:r>
            <w:r w:rsidR="00376D06">
              <w:rPr>
                <w:sz w:val="24"/>
                <w:szCs w:val="24"/>
              </w:rPr>
              <w:t>A</w:t>
            </w:r>
            <w:r w:rsidR="00A922DF">
              <w:rPr>
                <w:sz w:val="24"/>
                <w:szCs w:val="24"/>
              </w:rPr>
              <w:t>pologies were received</w:t>
            </w:r>
            <w:r w:rsidR="00376D06">
              <w:rPr>
                <w:sz w:val="24"/>
                <w:szCs w:val="24"/>
              </w:rPr>
              <w:t xml:space="preserve"> from Kate Boulter. CW</w:t>
            </w:r>
            <w:r w:rsidR="00A922DF">
              <w:rPr>
                <w:sz w:val="24"/>
                <w:szCs w:val="24"/>
              </w:rPr>
              <w:t xml:space="preserve"> decla</w:t>
            </w:r>
            <w:r w:rsidR="00376D06">
              <w:rPr>
                <w:sz w:val="24"/>
                <w:szCs w:val="24"/>
              </w:rPr>
              <w:t>red an interest in agenda item 4d Village Hall Finances</w:t>
            </w:r>
            <w:r w:rsidR="00A922D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044" w:type="dxa"/>
          </w:tcPr>
          <w:p w:rsidR="00B07C8E" w:rsidRDefault="00B07C8E" w:rsidP="00B07C8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B07C8E" w:rsidTr="0021022F">
        <w:tc>
          <w:tcPr>
            <w:tcW w:w="702" w:type="dxa"/>
          </w:tcPr>
          <w:p w:rsidR="00B07C8E" w:rsidRDefault="00DC3C65" w:rsidP="00DC3C6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82" w:type="dxa"/>
          </w:tcPr>
          <w:p w:rsidR="00B07C8E" w:rsidRDefault="00376D06" w:rsidP="00DC3C65">
            <w:pPr>
              <w:pStyle w:val="ListParagraph"/>
              <w:ind w:left="0"/>
              <w:rPr>
                <w:sz w:val="24"/>
                <w:szCs w:val="24"/>
              </w:rPr>
            </w:pPr>
            <w:r w:rsidRPr="004F70CC">
              <w:rPr>
                <w:b/>
                <w:sz w:val="24"/>
                <w:szCs w:val="24"/>
              </w:rPr>
              <w:t>Minutes of Parish Council M</w:t>
            </w:r>
            <w:r w:rsidR="00DC3C65" w:rsidRPr="004F70CC">
              <w:rPr>
                <w:b/>
                <w:sz w:val="24"/>
                <w:szCs w:val="24"/>
              </w:rPr>
              <w:t xml:space="preserve">eeting </w:t>
            </w:r>
            <w:r w:rsidRPr="004F70CC">
              <w:rPr>
                <w:b/>
                <w:sz w:val="24"/>
                <w:szCs w:val="24"/>
              </w:rPr>
              <w:t>11</w:t>
            </w:r>
            <w:r w:rsidR="008477B1" w:rsidRPr="004F70CC">
              <w:rPr>
                <w:b/>
                <w:sz w:val="24"/>
                <w:szCs w:val="24"/>
                <w:vertAlign w:val="superscript"/>
              </w:rPr>
              <w:t>th</w:t>
            </w:r>
            <w:r w:rsidRPr="004F70CC">
              <w:rPr>
                <w:b/>
                <w:sz w:val="24"/>
                <w:szCs w:val="24"/>
              </w:rPr>
              <w:t xml:space="preserve"> March</w:t>
            </w:r>
            <w:r w:rsidR="008477B1" w:rsidRPr="004F70CC">
              <w:rPr>
                <w:b/>
                <w:sz w:val="24"/>
                <w:szCs w:val="24"/>
              </w:rPr>
              <w:t xml:space="preserve"> 2019</w:t>
            </w:r>
            <w:r w:rsidR="00A922DF">
              <w:rPr>
                <w:sz w:val="24"/>
                <w:szCs w:val="24"/>
              </w:rPr>
              <w:t>. The minutes were signed by the chair as a true record</w:t>
            </w:r>
          </w:p>
        </w:tc>
        <w:tc>
          <w:tcPr>
            <w:tcW w:w="1044" w:type="dxa"/>
          </w:tcPr>
          <w:p w:rsidR="00B07C8E" w:rsidRDefault="00B07C8E" w:rsidP="00850D7D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</w:p>
        </w:tc>
      </w:tr>
      <w:tr w:rsidR="00B07C8E" w:rsidTr="0021022F">
        <w:tc>
          <w:tcPr>
            <w:tcW w:w="702" w:type="dxa"/>
          </w:tcPr>
          <w:p w:rsidR="00B07C8E" w:rsidRDefault="00DF59B5" w:rsidP="00DC3C65">
            <w:pPr>
              <w:pStyle w:val="ListParagraph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182" w:type="dxa"/>
          </w:tcPr>
          <w:p w:rsidR="00B07C8E" w:rsidRPr="00FC73DA" w:rsidRDefault="008C083C" w:rsidP="00546A3D">
            <w:pPr>
              <w:pStyle w:val="ListParagraph"/>
              <w:spacing w:after="480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Adjournment. Welcome to</w:t>
            </w:r>
            <w:r w:rsidR="00FC73DA">
              <w:rPr>
                <w:b/>
                <w:sz w:val="24"/>
                <w:szCs w:val="24"/>
              </w:rPr>
              <w:t xml:space="preserve"> the P</w:t>
            </w:r>
            <w:r w:rsidR="00546A3D" w:rsidRPr="00FC73DA">
              <w:rPr>
                <w:b/>
                <w:sz w:val="24"/>
                <w:szCs w:val="24"/>
              </w:rPr>
              <w:t>ublic.</w:t>
            </w:r>
            <w:r w:rsidRPr="00FC73DA">
              <w:rPr>
                <w:b/>
                <w:sz w:val="24"/>
                <w:szCs w:val="24"/>
              </w:rPr>
              <w:t xml:space="preserve"> </w:t>
            </w:r>
          </w:p>
          <w:p w:rsidR="008220D4" w:rsidRDefault="008220D4" w:rsidP="00376D06">
            <w:pPr>
              <w:pStyle w:val="ListParagraph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raised re</w:t>
            </w:r>
            <w:r w:rsidR="00434CEA">
              <w:rPr>
                <w:sz w:val="24"/>
                <w:szCs w:val="24"/>
              </w:rPr>
              <w:t xml:space="preserve"> </w:t>
            </w:r>
            <w:r w:rsidR="00376D06">
              <w:rPr>
                <w:sz w:val="24"/>
                <w:szCs w:val="24"/>
              </w:rPr>
              <w:t xml:space="preserve">section 106 </w:t>
            </w:r>
            <w:r w:rsidR="000A3CB9">
              <w:rPr>
                <w:sz w:val="24"/>
                <w:szCs w:val="24"/>
              </w:rPr>
              <w:t>A</w:t>
            </w:r>
            <w:r w:rsidR="00376D06">
              <w:rPr>
                <w:sz w:val="24"/>
                <w:szCs w:val="24"/>
              </w:rPr>
              <w:t>greement from planning development in North Newnton, covered in Item 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4" w:type="dxa"/>
          </w:tcPr>
          <w:p w:rsidR="00B07C8E" w:rsidRDefault="00B07C8E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093EDE" w:rsidTr="0021022F">
        <w:tc>
          <w:tcPr>
            <w:tcW w:w="702" w:type="dxa"/>
          </w:tcPr>
          <w:p w:rsidR="00093EDE" w:rsidRDefault="00093EDE" w:rsidP="00DC3C65">
            <w:pPr>
              <w:pStyle w:val="ListParagraph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182" w:type="dxa"/>
          </w:tcPr>
          <w:p w:rsidR="00CB74EB" w:rsidRDefault="00434CEA" w:rsidP="00434CEA">
            <w:pPr>
              <w:pStyle w:val="ListParagraph"/>
              <w:spacing w:after="480"/>
              <w:ind w:left="0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the agreement of the Chair brought forward as PO had to leave for another Parish Council Meeting; </w:t>
            </w:r>
            <w:r w:rsidR="00093EDE" w:rsidRPr="00434CEA">
              <w:rPr>
                <w:b/>
                <w:sz w:val="24"/>
                <w:szCs w:val="24"/>
              </w:rPr>
              <w:t>Progress Update a) Section 106</w:t>
            </w:r>
            <w:r w:rsidR="00093EDE">
              <w:rPr>
                <w:sz w:val="24"/>
                <w:szCs w:val="24"/>
              </w:rPr>
              <w:t xml:space="preserve">. For some time the Parish with PO help has been trying to secure the potential £19,000 allocated from the CIL (Community Interest Levy) from the housing development at North Newnton originally allocated for a play park.  No land was however allocated for the play park </w:t>
            </w:r>
            <w:r w:rsidR="00CB74EB">
              <w:rPr>
                <w:sz w:val="24"/>
                <w:szCs w:val="24"/>
              </w:rPr>
              <w:t xml:space="preserve">by the developer or enforced by Wiltshire </w:t>
            </w:r>
            <w:r w:rsidR="00093EDE">
              <w:rPr>
                <w:sz w:val="24"/>
                <w:szCs w:val="24"/>
              </w:rPr>
              <w:t xml:space="preserve">and so after consultation it was proposed that the funds could be used to help the new proposed footpath.  </w:t>
            </w:r>
            <w:r w:rsidR="00CB74EB" w:rsidRPr="00CB74EB">
              <w:rPr>
                <w:rFonts w:ascii="Calibri" w:eastAsia="Calibri" w:hAnsi="Calibri" w:cs="Times New Roman"/>
                <w:b/>
                <w:sz w:val="24"/>
                <w:szCs w:val="24"/>
              </w:rPr>
              <w:t>Q</w:t>
            </w:r>
            <w:r w:rsidR="004F70CC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F</w:t>
            </w:r>
            <w:r w:rsidR="00CB74EB">
              <w:rPr>
                <w:rFonts w:ascii="Calibri" w:eastAsia="Calibri" w:hAnsi="Calibri" w:cs="Times New Roman"/>
                <w:b/>
                <w:sz w:val="24"/>
                <w:szCs w:val="24"/>
              </w:rPr>
              <w:t>rom member of P</w:t>
            </w:r>
            <w:r w:rsidR="00680120">
              <w:rPr>
                <w:rFonts w:ascii="Calibri" w:eastAsia="Calibri" w:hAnsi="Calibri" w:cs="Times New Roman"/>
                <w:b/>
                <w:sz w:val="24"/>
                <w:szCs w:val="24"/>
              </w:rPr>
              <w:t>ublic</w:t>
            </w:r>
            <w:r w:rsidR="00CB74EB">
              <w:rPr>
                <w:rFonts w:ascii="Calibri" w:eastAsia="Calibri" w:hAnsi="Calibri" w:cs="Times New Roman"/>
                <w:b/>
                <w:sz w:val="24"/>
                <w:szCs w:val="24"/>
              </w:rPr>
              <w:t>: It’s a large potential sum of money &amp; wants best use for it. Can it still be possible to have a playpark?</w:t>
            </w:r>
          </w:p>
          <w:p w:rsidR="00680120" w:rsidRPr="00680120" w:rsidRDefault="00680120" w:rsidP="00434CEA">
            <w:pPr>
              <w:pStyle w:val="ListParagraph"/>
              <w:spacing w:after="480"/>
              <w:ind w:left="0"/>
              <w:rPr>
                <w:sz w:val="24"/>
                <w:szCs w:val="24"/>
              </w:rPr>
            </w:pPr>
            <w:r w:rsidRPr="00680120">
              <w:rPr>
                <w:sz w:val="24"/>
                <w:szCs w:val="24"/>
              </w:rPr>
              <w:t xml:space="preserve">Past consultation has taken place with community &amp; unless some land becomes available difficult to see where a playpark </w:t>
            </w:r>
            <w:r w:rsidR="007F1F7C">
              <w:rPr>
                <w:sz w:val="24"/>
                <w:szCs w:val="24"/>
              </w:rPr>
              <w:t xml:space="preserve">could </w:t>
            </w:r>
            <w:r w:rsidRPr="00680120">
              <w:rPr>
                <w:sz w:val="24"/>
                <w:szCs w:val="24"/>
              </w:rPr>
              <w:t xml:space="preserve">be located.  </w:t>
            </w:r>
            <w:r w:rsidR="003463C4">
              <w:rPr>
                <w:sz w:val="24"/>
                <w:szCs w:val="24"/>
              </w:rPr>
              <w:t>However s</w:t>
            </w:r>
            <w:r w:rsidRPr="00680120">
              <w:rPr>
                <w:sz w:val="24"/>
                <w:szCs w:val="24"/>
              </w:rPr>
              <w:t xml:space="preserve">omething to explore further </w:t>
            </w:r>
            <w:r w:rsidR="003463C4">
              <w:rPr>
                <w:sz w:val="24"/>
                <w:szCs w:val="24"/>
              </w:rPr>
              <w:t xml:space="preserve">with the neighbourhood plan &amp; if </w:t>
            </w:r>
            <w:r w:rsidR="009B1077">
              <w:rPr>
                <w:sz w:val="24"/>
                <w:szCs w:val="24"/>
              </w:rPr>
              <w:t xml:space="preserve">the </w:t>
            </w:r>
            <w:r w:rsidR="003463C4">
              <w:rPr>
                <w:sz w:val="24"/>
                <w:szCs w:val="24"/>
              </w:rPr>
              <w:t>money is secured.</w:t>
            </w:r>
          </w:p>
          <w:p w:rsidR="00093EDE" w:rsidRDefault="00093EDE" w:rsidP="00434CEA">
            <w:pPr>
              <w:pStyle w:val="ListParagraph"/>
              <w:spacing w:after="480"/>
              <w:ind w:left="0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A345A4">
              <w:rPr>
                <w:b/>
                <w:sz w:val="24"/>
                <w:szCs w:val="24"/>
              </w:rPr>
              <w:t>Action agreed</w:t>
            </w:r>
            <w:r>
              <w:rPr>
                <w:sz w:val="24"/>
                <w:szCs w:val="24"/>
              </w:rPr>
              <w:t xml:space="preserve">: </w:t>
            </w:r>
            <w:r w:rsidRPr="009B1077">
              <w:rPr>
                <w:b/>
                <w:sz w:val="24"/>
                <w:szCs w:val="24"/>
              </w:rPr>
              <w:t xml:space="preserve">PO will meet with new </w:t>
            </w:r>
            <w:r w:rsidR="00312064" w:rsidRPr="009B1077">
              <w:rPr>
                <w:b/>
                <w:sz w:val="24"/>
                <w:szCs w:val="24"/>
              </w:rPr>
              <w:t xml:space="preserve">Wiltshire </w:t>
            </w:r>
            <w:r w:rsidRPr="009B1077">
              <w:rPr>
                <w:b/>
                <w:sz w:val="24"/>
                <w:szCs w:val="24"/>
              </w:rPr>
              <w:t xml:space="preserve">Cabinet Member to secure agreement for the funds by the use of the Parish.  </w:t>
            </w:r>
            <w:r w:rsidR="00312064" w:rsidRPr="009B1077">
              <w:rPr>
                <w:b/>
                <w:sz w:val="24"/>
                <w:szCs w:val="24"/>
              </w:rPr>
              <w:t>A</w:t>
            </w:r>
            <w:r w:rsidRPr="009B1077">
              <w:rPr>
                <w:b/>
                <w:sz w:val="24"/>
                <w:szCs w:val="24"/>
              </w:rPr>
              <w:t xml:space="preserve">lso </w:t>
            </w:r>
            <w:r w:rsidR="000A3CB9" w:rsidRPr="009B1077">
              <w:rPr>
                <w:b/>
                <w:sz w:val="24"/>
                <w:szCs w:val="24"/>
              </w:rPr>
              <w:t>meet with</w:t>
            </w:r>
            <w:r w:rsidR="00312064" w:rsidRPr="009B1077">
              <w:rPr>
                <w:b/>
                <w:sz w:val="24"/>
                <w:szCs w:val="24"/>
              </w:rPr>
              <w:t xml:space="preserve"> </w:t>
            </w:r>
            <w:r w:rsidR="00B37852" w:rsidRPr="009B1077">
              <w:rPr>
                <w:b/>
                <w:sz w:val="24"/>
                <w:szCs w:val="24"/>
              </w:rPr>
              <w:t xml:space="preserve">ex-Parish Councillor </w:t>
            </w:r>
            <w:r w:rsidR="000A3CB9" w:rsidRPr="009B1077">
              <w:rPr>
                <w:rFonts w:ascii="Calibri" w:eastAsia="Calibri" w:hAnsi="Calibri" w:cs="Times New Roman"/>
                <w:b/>
                <w:sz w:val="24"/>
                <w:szCs w:val="24"/>
              </w:rPr>
              <w:t>Mac McLean (MM)</w:t>
            </w:r>
            <w:r w:rsidR="00B37852" w:rsidRPr="009B107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to secure past paperwork/correspondence</w:t>
            </w:r>
            <w:r w:rsidR="00B37852" w:rsidRPr="00B37852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.</w:t>
            </w:r>
          </w:p>
          <w:p w:rsidR="00CB74EB" w:rsidRPr="00CB74EB" w:rsidRDefault="00CB74EB" w:rsidP="00434CEA">
            <w:pPr>
              <w:pStyle w:val="ListParagraph"/>
              <w:spacing w:after="480"/>
              <w:ind w:left="0"/>
              <w:rPr>
                <w:sz w:val="24"/>
                <w:szCs w:val="24"/>
              </w:rPr>
            </w:pPr>
          </w:p>
        </w:tc>
        <w:tc>
          <w:tcPr>
            <w:tcW w:w="1044" w:type="dxa"/>
          </w:tcPr>
          <w:p w:rsidR="00093EDE" w:rsidRDefault="00093EDE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P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PO</w:t>
            </w:r>
          </w:p>
        </w:tc>
      </w:tr>
      <w:tr w:rsidR="003463C4" w:rsidTr="0021022F">
        <w:tc>
          <w:tcPr>
            <w:tcW w:w="702" w:type="dxa"/>
          </w:tcPr>
          <w:p w:rsidR="003463C4" w:rsidRDefault="003463C4" w:rsidP="00DC3C65">
            <w:pPr>
              <w:pStyle w:val="ListParagraph"/>
              <w:spacing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182" w:type="dxa"/>
          </w:tcPr>
          <w:p w:rsidR="003463C4" w:rsidRPr="004F3204" w:rsidRDefault="003463C4" w:rsidP="003463C4">
            <w:pPr>
              <w:pStyle w:val="ListParagraph"/>
              <w:spacing w:after="480"/>
              <w:ind w:left="0"/>
              <w:rPr>
                <w:b/>
                <w:sz w:val="24"/>
                <w:szCs w:val="24"/>
              </w:rPr>
            </w:pPr>
            <w:r w:rsidRPr="004F3204">
              <w:rPr>
                <w:b/>
                <w:sz w:val="24"/>
                <w:szCs w:val="24"/>
              </w:rPr>
              <w:t>Parish Finances</w:t>
            </w:r>
          </w:p>
          <w:p w:rsidR="003463C4" w:rsidRDefault="005112B1" w:rsidP="003552C6">
            <w:pPr>
              <w:pStyle w:val="ListParagraph"/>
              <w:numPr>
                <w:ilvl w:val="0"/>
                <w:numId w:val="24"/>
              </w:numPr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 reconciliation was</w:t>
            </w:r>
            <w:r w:rsidR="003463C4">
              <w:rPr>
                <w:sz w:val="24"/>
                <w:szCs w:val="24"/>
              </w:rPr>
              <w:t xml:space="preserve"> distributed for 2018/19.  TE asked about Neighbourhood plan costs </w:t>
            </w:r>
            <w:r>
              <w:rPr>
                <w:sz w:val="24"/>
                <w:szCs w:val="24"/>
              </w:rPr>
              <w:t xml:space="preserve">over £5400 (Grant) were </w:t>
            </w:r>
            <w:r w:rsidR="007F1F7C">
              <w:rPr>
                <w:sz w:val="24"/>
                <w:szCs w:val="24"/>
              </w:rPr>
              <w:t xml:space="preserve">the </w:t>
            </w:r>
            <w:bookmarkStart w:id="0" w:name="_GoBack"/>
            <w:bookmarkEnd w:id="0"/>
            <w:r w:rsidR="00FF0FBC">
              <w:rPr>
                <w:sz w:val="24"/>
                <w:szCs w:val="24"/>
              </w:rPr>
              <w:t>consultant’s</w:t>
            </w:r>
            <w:r w:rsidR="007F1F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value for money? CW confirmed. </w:t>
            </w:r>
            <w:r w:rsidR="0053011C">
              <w:rPr>
                <w:sz w:val="24"/>
                <w:szCs w:val="24"/>
              </w:rPr>
              <w:t xml:space="preserve">The charity </w:t>
            </w:r>
            <w:r>
              <w:rPr>
                <w:sz w:val="24"/>
                <w:szCs w:val="24"/>
              </w:rPr>
              <w:t xml:space="preserve">Groundwork administering the </w:t>
            </w:r>
            <w:r w:rsidR="009B1077">
              <w:rPr>
                <w:sz w:val="24"/>
                <w:szCs w:val="24"/>
              </w:rPr>
              <w:t>grant has</w:t>
            </w:r>
            <w:r>
              <w:rPr>
                <w:sz w:val="24"/>
                <w:szCs w:val="24"/>
              </w:rPr>
              <w:t xml:space="preserve"> allowed </w:t>
            </w:r>
            <w:r w:rsidR="00FF0FBC">
              <w:rPr>
                <w:sz w:val="24"/>
                <w:szCs w:val="24"/>
              </w:rPr>
              <w:t>underspends</w:t>
            </w:r>
            <w:r>
              <w:rPr>
                <w:sz w:val="24"/>
                <w:szCs w:val="24"/>
              </w:rPr>
              <w:t xml:space="preserve"> to be carried forward.  This is already in our budget for 19/20</w:t>
            </w:r>
            <w:r w:rsidR="004F3204">
              <w:rPr>
                <w:sz w:val="24"/>
                <w:szCs w:val="24"/>
              </w:rPr>
              <w:t>.</w:t>
            </w:r>
          </w:p>
          <w:p w:rsidR="004F3204" w:rsidRDefault="003552C6" w:rsidP="003552C6">
            <w:pPr>
              <w:pStyle w:val="ListParagraph"/>
              <w:spacing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Bank reconciliation 19/20 </w:t>
            </w:r>
            <w:r w:rsidR="009B1077">
              <w:rPr>
                <w:sz w:val="24"/>
                <w:szCs w:val="24"/>
              </w:rPr>
              <w:t>April. Noted</w:t>
            </w:r>
            <w:r w:rsidR="004F32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&amp; </w:t>
            </w:r>
            <w:r w:rsidR="004F3204">
              <w:rPr>
                <w:sz w:val="24"/>
                <w:szCs w:val="24"/>
              </w:rPr>
              <w:t>to invoice Tilshead Parish Council for 50% cost of Clerk training.</w:t>
            </w:r>
          </w:p>
          <w:p w:rsidR="004F3204" w:rsidRPr="009B1077" w:rsidRDefault="004F3204" w:rsidP="003552C6">
            <w:pPr>
              <w:pStyle w:val="ListParagraph"/>
              <w:spacing w:after="4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First Qtr Income &amp; expenditure against budget – it was noted that grass cutting</w:t>
            </w:r>
            <w:r w:rsidR="004F70CC">
              <w:rPr>
                <w:sz w:val="24"/>
                <w:szCs w:val="24"/>
              </w:rPr>
              <w:t xml:space="preserve"> has taken place at Seven Stars </w:t>
            </w:r>
            <w:r>
              <w:rPr>
                <w:sz w:val="24"/>
                <w:szCs w:val="24"/>
              </w:rPr>
              <w:t xml:space="preserve"> but apparently not yet invoiced </w:t>
            </w:r>
            <w:r w:rsidRPr="004F3204">
              <w:rPr>
                <w:b/>
                <w:sz w:val="24"/>
                <w:szCs w:val="24"/>
              </w:rPr>
              <w:t xml:space="preserve">Action: </w:t>
            </w:r>
            <w:r w:rsidRPr="009B1077">
              <w:rPr>
                <w:b/>
                <w:sz w:val="24"/>
                <w:szCs w:val="24"/>
              </w:rPr>
              <w:t>Clerk to chase and complete simple contract</w:t>
            </w:r>
          </w:p>
          <w:p w:rsidR="003552C6" w:rsidRPr="009B1077" w:rsidRDefault="003552C6" w:rsidP="003552C6">
            <w:pPr>
              <w:pStyle w:val="ListParagraph"/>
              <w:numPr>
                <w:ilvl w:val="0"/>
                <w:numId w:val="24"/>
              </w:numPr>
              <w:spacing w:after="4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Cheques to be signed – </w:t>
            </w:r>
            <w:r w:rsidRPr="009B1077">
              <w:rPr>
                <w:sz w:val="24"/>
                <w:szCs w:val="24"/>
              </w:rPr>
              <w:t>none but see (d)</w:t>
            </w:r>
          </w:p>
          <w:p w:rsidR="004F3204" w:rsidRDefault="004F3204" w:rsidP="003552C6">
            <w:pPr>
              <w:pStyle w:val="ListParagraph"/>
              <w:numPr>
                <w:ilvl w:val="0"/>
                <w:numId w:val="24"/>
              </w:numPr>
              <w:spacing w:after="480"/>
              <w:rPr>
                <w:b/>
                <w:sz w:val="24"/>
                <w:szCs w:val="24"/>
              </w:rPr>
            </w:pPr>
            <w:r w:rsidRPr="004F3204">
              <w:rPr>
                <w:b/>
                <w:sz w:val="24"/>
                <w:szCs w:val="24"/>
              </w:rPr>
              <w:t>AGAR (Annual Governance &amp; Accountability Return 2018/19)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C721D">
              <w:rPr>
                <w:sz w:val="24"/>
                <w:szCs w:val="24"/>
              </w:rPr>
              <w:t>was presented and signed by the Chair and by the Clerk to the Council</w:t>
            </w:r>
            <w:r>
              <w:rPr>
                <w:b/>
                <w:sz w:val="24"/>
                <w:szCs w:val="24"/>
              </w:rPr>
              <w:t xml:space="preserve">.  Action: To be published on </w:t>
            </w:r>
            <w:r w:rsidR="008C7C84">
              <w:rPr>
                <w:b/>
                <w:sz w:val="24"/>
                <w:szCs w:val="24"/>
              </w:rPr>
              <w:t xml:space="preserve">Website and guidance followed by external </w:t>
            </w:r>
            <w:r w:rsidR="008C7C84">
              <w:rPr>
                <w:b/>
                <w:sz w:val="24"/>
                <w:szCs w:val="24"/>
              </w:rPr>
              <w:lastRenderedPageBreak/>
              <w:t>auditors</w:t>
            </w:r>
            <w:r w:rsidR="003552C6">
              <w:rPr>
                <w:b/>
                <w:sz w:val="24"/>
                <w:szCs w:val="24"/>
              </w:rPr>
              <w:t>.</w:t>
            </w:r>
          </w:p>
          <w:p w:rsidR="003552C6" w:rsidRDefault="003552C6" w:rsidP="003552C6">
            <w:pPr>
              <w:pStyle w:val="ListParagraph"/>
              <w:numPr>
                <w:ilvl w:val="0"/>
                <w:numId w:val="24"/>
              </w:numPr>
              <w:spacing w:after="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Village Hall Finances. </w:t>
            </w:r>
            <w:r w:rsidRPr="00CC721D">
              <w:rPr>
                <w:sz w:val="24"/>
                <w:szCs w:val="24"/>
              </w:rPr>
              <w:t>CW having declared an interest as Trustee to the village hall made a request for additional financial support from the Parish Council to help with bills covering sewerage and higher than expected electricity bill</w:t>
            </w:r>
            <w:r w:rsidR="00EA6E6D">
              <w:rPr>
                <w:sz w:val="24"/>
                <w:szCs w:val="24"/>
              </w:rPr>
              <w:t xml:space="preserve"> due to unexpected reduced income at the Hall</w:t>
            </w:r>
            <w:r w:rsidRPr="00CC721D">
              <w:rPr>
                <w:sz w:val="24"/>
                <w:szCs w:val="24"/>
              </w:rPr>
              <w:t>.</w:t>
            </w:r>
            <w:r w:rsidR="00840B18">
              <w:rPr>
                <w:sz w:val="24"/>
                <w:szCs w:val="24"/>
              </w:rPr>
              <w:t xml:space="preserve"> It was noted that a new village hall trust is shortly to be formed and </w:t>
            </w:r>
            <w:r w:rsidR="007F1F7C">
              <w:rPr>
                <w:sz w:val="24"/>
                <w:szCs w:val="24"/>
              </w:rPr>
              <w:t xml:space="preserve">thus it was appropriate </w:t>
            </w:r>
            <w:r w:rsidR="00840B18">
              <w:rPr>
                <w:sz w:val="24"/>
                <w:szCs w:val="24"/>
              </w:rPr>
              <w:t>to reimburse the 2 prospective trustees who have already paid the bills from their own purse</w:t>
            </w:r>
            <w:r w:rsidR="00EA6E6D">
              <w:rPr>
                <w:sz w:val="24"/>
                <w:szCs w:val="24"/>
              </w:rPr>
              <w:t>.</w:t>
            </w:r>
            <w:r w:rsidR="00840B18">
              <w:rPr>
                <w:sz w:val="24"/>
                <w:szCs w:val="24"/>
              </w:rPr>
              <w:t xml:space="preserve"> </w:t>
            </w:r>
            <w:r w:rsidRPr="00CC721D">
              <w:rPr>
                <w:sz w:val="24"/>
                <w:szCs w:val="24"/>
              </w:rPr>
              <w:t xml:space="preserve"> </w:t>
            </w:r>
            <w:r w:rsidRPr="00CC721D">
              <w:rPr>
                <w:b/>
                <w:sz w:val="24"/>
                <w:szCs w:val="24"/>
              </w:rPr>
              <w:t>Action</w:t>
            </w:r>
            <w:r w:rsidRPr="00CC721D"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Agreed to pay </w:t>
            </w:r>
            <w:r w:rsidR="00840B18">
              <w:rPr>
                <w:b/>
                <w:sz w:val="24"/>
                <w:szCs w:val="24"/>
              </w:rPr>
              <w:t xml:space="preserve">in good faith </w:t>
            </w:r>
            <w:r w:rsidR="00840B18" w:rsidRPr="00840B18">
              <w:rPr>
                <w:b/>
                <w:sz w:val="24"/>
                <w:szCs w:val="24"/>
              </w:rPr>
              <w:t>(not withstanding</w:t>
            </w:r>
            <w:r w:rsidR="00840B18">
              <w:rPr>
                <w:b/>
                <w:sz w:val="24"/>
                <w:szCs w:val="24"/>
              </w:rPr>
              <w:t xml:space="preserve"> any </w:t>
            </w:r>
            <w:r w:rsidR="009B1077">
              <w:rPr>
                <w:b/>
                <w:sz w:val="24"/>
                <w:szCs w:val="24"/>
              </w:rPr>
              <w:t>prejudice to</w:t>
            </w:r>
            <w:r w:rsidR="00840B18">
              <w:rPr>
                <w:b/>
                <w:sz w:val="24"/>
                <w:szCs w:val="24"/>
              </w:rPr>
              <w:t xml:space="preserve"> any feedback from the charities commission on any legal aspects regarding the village trust and former </w:t>
            </w:r>
            <w:r w:rsidR="009B1077">
              <w:rPr>
                <w:b/>
                <w:sz w:val="24"/>
                <w:szCs w:val="24"/>
              </w:rPr>
              <w:t>trustees). C</w:t>
            </w:r>
            <w:r>
              <w:rPr>
                <w:b/>
                <w:sz w:val="24"/>
                <w:szCs w:val="24"/>
              </w:rPr>
              <w:t>heque signed with presentation of bills. Also request for a PC representative to join as a Trustee of the Village Hall in its future constitution.</w:t>
            </w:r>
          </w:p>
          <w:p w:rsidR="003552C6" w:rsidRPr="004F3204" w:rsidRDefault="003552C6" w:rsidP="004F3204">
            <w:pPr>
              <w:pStyle w:val="ListParagraph"/>
              <w:spacing w:after="48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:rsidR="003463C4" w:rsidRDefault="003463C4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Clerk</w:t>
            </w: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Clerk</w:t>
            </w: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850D7D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</w:t>
            </w:r>
          </w:p>
        </w:tc>
      </w:tr>
      <w:tr w:rsidR="00B07C8E" w:rsidTr="0021022F">
        <w:trPr>
          <w:trHeight w:val="1275"/>
        </w:trPr>
        <w:tc>
          <w:tcPr>
            <w:tcW w:w="702" w:type="dxa"/>
          </w:tcPr>
          <w:p w:rsidR="00B07C8E" w:rsidRDefault="003552C6" w:rsidP="00DC3C6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8182" w:type="dxa"/>
          </w:tcPr>
          <w:p w:rsidR="003463C4" w:rsidRPr="00271932" w:rsidRDefault="003463C4" w:rsidP="003463C4">
            <w:pPr>
              <w:pStyle w:val="ListParagraph"/>
              <w:spacing w:before="480"/>
              <w:ind w:left="0"/>
              <w:rPr>
                <w:b/>
                <w:sz w:val="24"/>
                <w:szCs w:val="24"/>
              </w:rPr>
            </w:pPr>
            <w:r w:rsidRPr="00271932">
              <w:rPr>
                <w:b/>
                <w:sz w:val="24"/>
                <w:szCs w:val="24"/>
              </w:rPr>
              <w:t xml:space="preserve">Neighbourhood Plan – Update </w:t>
            </w:r>
            <w:r w:rsidR="00840B18" w:rsidRPr="00271932">
              <w:rPr>
                <w:b/>
                <w:sz w:val="24"/>
                <w:szCs w:val="24"/>
              </w:rPr>
              <w:t xml:space="preserve"> by </w:t>
            </w:r>
            <w:r w:rsidRPr="00271932">
              <w:rPr>
                <w:b/>
                <w:sz w:val="24"/>
                <w:szCs w:val="24"/>
              </w:rPr>
              <w:t>CW</w:t>
            </w:r>
          </w:p>
          <w:p w:rsidR="000A3C45" w:rsidRPr="000A3C45" w:rsidRDefault="003463C4" w:rsidP="009B1077">
            <w:pPr>
              <w:pStyle w:val="ListParagraph"/>
              <w:spacing w:before="48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Neighbourhood P</w:t>
            </w:r>
            <w:r w:rsidR="00840B18">
              <w:rPr>
                <w:sz w:val="24"/>
                <w:szCs w:val="24"/>
              </w:rPr>
              <w:t>lan</w:t>
            </w:r>
            <w:r>
              <w:rPr>
                <w:sz w:val="24"/>
                <w:szCs w:val="24"/>
              </w:rPr>
              <w:t xml:space="preserve"> display at the Annual Meeting well attended and </w:t>
            </w:r>
            <w:r w:rsidR="00DD4241">
              <w:rPr>
                <w:sz w:val="24"/>
                <w:szCs w:val="24"/>
              </w:rPr>
              <w:t>interest expressed.</w:t>
            </w:r>
          </w:p>
        </w:tc>
        <w:tc>
          <w:tcPr>
            <w:tcW w:w="1044" w:type="dxa"/>
          </w:tcPr>
          <w:p w:rsidR="00325CA1" w:rsidRDefault="00325CA1" w:rsidP="008477B1">
            <w:pPr>
              <w:pStyle w:val="ListParagraph"/>
              <w:spacing w:before="480" w:after="480"/>
              <w:ind w:left="0"/>
              <w:rPr>
                <w:sz w:val="24"/>
                <w:szCs w:val="24"/>
              </w:rPr>
            </w:pPr>
          </w:p>
        </w:tc>
      </w:tr>
      <w:tr w:rsidR="005516D3" w:rsidTr="0021022F">
        <w:trPr>
          <w:trHeight w:val="516"/>
        </w:trPr>
        <w:tc>
          <w:tcPr>
            <w:tcW w:w="702" w:type="dxa"/>
          </w:tcPr>
          <w:p w:rsidR="005516D3" w:rsidRDefault="00DD4241" w:rsidP="00F062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82" w:type="dxa"/>
          </w:tcPr>
          <w:p w:rsidR="008220D4" w:rsidRPr="00271932" w:rsidRDefault="00DD4241" w:rsidP="000A3C45">
            <w:pPr>
              <w:pStyle w:val="ListParagraph"/>
              <w:spacing w:before="480"/>
              <w:ind w:left="0"/>
              <w:rPr>
                <w:b/>
                <w:sz w:val="24"/>
                <w:szCs w:val="24"/>
              </w:rPr>
            </w:pPr>
            <w:r w:rsidRPr="00271932">
              <w:rPr>
                <w:b/>
                <w:sz w:val="24"/>
                <w:szCs w:val="24"/>
              </w:rPr>
              <w:t xml:space="preserve">Annual Parish Meeting </w:t>
            </w:r>
          </w:p>
          <w:p w:rsidR="00DD4241" w:rsidRPr="003C12A2" w:rsidRDefault="00DD4241" w:rsidP="00DD4241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attended with over 35 parishioners.  Report written by Councillors (special thanks to KB) we</w:t>
            </w:r>
            <w:r w:rsidR="0053011C">
              <w:rPr>
                <w:sz w:val="24"/>
                <w:szCs w:val="24"/>
              </w:rPr>
              <w:t>ll received and to thanks for DB</w:t>
            </w:r>
            <w:r>
              <w:rPr>
                <w:sz w:val="24"/>
                <w:szCs w:val="24"/>
              </w:rPr>
              <w:t xml:space="preserve"> for his presentation. Thanks also to all who contributed.  Parish Awards were awarded to 14 parishioners.</w:t>
            </w:r>
          </w:p>
        </w:tc>
        <w:tc>
          <w:tcPr>
            <w:tcW w:w="1044" w:type="dxa"/>
          </w:tcPr>
          <w:p w:rsidR="00ED6576" w:rsidRDefault="00ED6576" w:rsidP="00F062C4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</w:p>
        </w:tc>
      </w:tr>
      <w:tr w:rsidR="00FB6AF0" w:rsidTr="0021022F">
        <w:trPr>
          <w:trHeight w:val="473"/>
        </w:trPr>
        <w:tc>
          <w:tcPr>
            <w:tcW w:w="702" w:type="dxa"/>
          </w:tcPr>
          <w:p w:rsidR="00FB6AF0" w:rsidRDefault="00FB6AF0" w:rsidP="00DC3C6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82" w:type="dxa"/>
          </w:tcPr>
          <w:p w:rsidR="00F062C4" w:rsidRPr="00271932" w:rsidRDefault="00F062C4" w:rsidP="004A3BBA">
            <w:pPr>
              <w:pStyle w:val="ListParagraph"/>
              <w:spacing w:before="480" w:after="480"/>
              <w:ind w:left="0"/>
              <w:rPr>
                <w:b/>
                <w:sz w:val="24"/>
                <w:szCs w:val="24"/>
              </w:rPr>
            </w:pPr>
            <w:r w:rsidRPr="00271932">
              <w:rPr>
                <w:b/>
                <w:sz w:val="24"/>
                <w:szCs w:val="24"/>
              </w:rPr>
              <w:t xml:space="preserve">Planning Applications </w:t>
            </w:r>
          </w:p>
          <w:p w:rsidR="00F062C4" w:rsidRPr="003C12A2" w:rsidRDefault="00C55C59" w:rsidP="00F062C4">
            <w:pPr>
              <w:pStyle w:val="ListParagraph"/>
              <w:numPr>
                <w:ilvl w:val="0"/>
                <w:numId w:val="22"/>
              </w:numPr>
              <w:spacing w:before="480" w:after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19/04524</w:t>
            </w:r>
            <w:r w:rsidR="00D54D00">
              <w:rPr>
                <w:sz w:val="24"/>
                <w:szCs w:val="24"/>
              </w:rPr>
              <w:t xml:space="preserve">/TCA – No objection, subject to the replacement with one tree within property </w:t>
            </w:r>
            <w:r w:rsidR="00917CB8">
              <w:rPr>
                <w:sz w:val="24"/>
                <w:szCs w:val="24"/>
              </w:rPr>
              <w:t xml:space="preserve">curtilage. </w:t>
            </w:r>
            <w:r w:rsidR="00917CB8" w:rsidRPr="00917CB8">
              <w:rPr>
                <w:b/>
                <w:sz w:val="24"/>
                <w:szCs w:val="24"/>
              </w:rPr>
              <w:t>Actio</w:t>
            </w:r>
            <w:r w:rsidR="00917CB8">
              <w:rPr>
                <w:b/>
                <w:sz w:val="24"/>
                <w:szCs w:val="24"/>
              </w:rPr>
              <w:t>n: Clerk to complete Statutory Consultee F</w:t>
            </w:r>
            <w:r w:rsidR="00917CB8" w:rsidRPr="00917CB8">
              <w:rPr>
                <w:b/>
                <w:sz w:val="24"/>
                <w:szCs w:val="24"/>
              </w:rPr>
              <w:t>orm</w:t>
            </w:r>
            <w:r w:rsidR="00917C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44" w:type="dxa"/>
          </w:tcPr>
          <w:p w:rsidR="00FB6AF0" w:rsidRDefault="00FB6AF0" w:rsidP="004A3BBA">
            <w:pPr>
              <w:pStyle w:val="ListParagraph"/>
              <w:spacing w:before="480" w:after="480"/>
              <w:ind w:left="0"/>
              <w:rPr>
                <w:sz w:val="24"/>
                <w:szCs w:val="24"/>
              </w:rPr>
            </w:pPr>
          </w:p>
          <w:p w:rsidR="00FC73DA" w:rsidRDefault="00FC73DA" w:rsidP="004A3BBA">
            <w:pPr>
              <w:pStyle w:val="ListParagraph"/>
              <w:spacing w:before="480" w:after="480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4A3BBA">
            <w:pPr>
              <w:pStyle w:val="ListParagraph"/>
              <w:spacing w:before="480" w:after="480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Clerk</w:t>
            </w:r>
          </w:p>
        </w:tc>
      </w:tr>
      <w:tr w:rsidR="005516D3" w:rsidTr="0021022F">
        <w:tc>
          <w:tcPr>
            <w:tcW w:w="702" w:type="dxa"/>
          </w:tcPr>
          <w:p w:rsidR="005516D3" w:rsidRDefault="00FB6AF0" w:rsidP="00F062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182" w:type="dxa"/>
          </w:tcPr>
          <w:p w:rsidR="005516D3" w:rsidRPr="00271932" w:rsidRDefault="00271932" w:rsidP="00F062C4">
            <w:pPr>
              <w:pStyle w:val="ListParagraph"/>
              <w:spacing w:before="48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Projects Progress U</w:t>
            </w:r>
            <w:r w:rsidR="005516D3" w:rsidRPr="00271932">
              <w:rPr>
                <w:b/>
                <w:sz w:val="24"/>
                <w:szCs w:val="24"/>
              </w:rPr>
              <w:t>pdates</w:t>
            </w:r>
          </w:p>
          <w:p w:rsidR="00FB1859" w:rsidRDefault="00FB1859" w:rsidP="00F062C4">
            <w:pPr>
              <w:pStyle w:val="ListParagraph"/>
              <w:numPr>
                <w:ilvl w:val="0"/>
                <w:numId w:val="12"/>
              </w:numPr>
              <w:spacing w:befor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106</w:t>
            </w:r>
            <w:r w:rsidR="005C51DC">
              <w:rPr>
                <w:sz w:val="24"/>
                <w:szCs w:val="24"/>
              </w:rPr>
              <w:t xml:space="preserve"> </w:t>
            </w:r>
            <w:r w:rsidR="002C7045">
              <w:rPr>
                <w:sz w:val="24"/>
                <w:szCs w:val="24"/>
              </w:rPr>
              <w:t>–</w:t>
            </w:r>
            <w:r w:rsidR="00A922DF">
              <w:rPr>
                <w:sz w:val="24"/>
                <w:szCs w:val="24"/>
              </w:rPr>
              <w:t xml:space="preserve"> </w:t>
            </w:r>
            <w:r w:rsidR="00271932">
              <w:rPr>
                <w:sz w:val="24"/>
                <w:szCs w:val="24"/>
              </w:rPr>
              <w:t>see minute 4</w:t>
            </w:r>
          </w:p>
          <w:p w:rsidR="0000138C" w:rsidRPr="00271932" w:rsidRDefault="0000138C" w:rsidP="00F062C4">
            <w:pPr>
              <w:pStyle w:val="ListParagraph"/>
              <w:numPr>
                <w:ilvl w:val="0"/>
                <w:numId w:val="12"/>
              </w:numPr>
              <w:spacing w:before="48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North Newnton footpath update</w:t>
            </w:r>
            <w:r w:rsidR="00A922DF">
              <w:rPr>
                <w:sz w:val="24"/>
                <w:szCs w:val="24"/>
              </w:rPr>
              <w:t xml:space="preserve"> </w:t>
            </w:r>
            <w:r w:rsidR="00A922DF" w:rsidRPr="00012DFC">
              <w:rPr>
                <w:b/>
                <w:sz w:val="24"/>
                <w:szCs w:val="24"/>
              </w:rPr>
              <w:t xml:space="preserve">– </w:t>
            </w:r>
            <w:r w:rsidR="00012DFC" w:rsidRPr="00012DFC">
              <w:rPr>
                <w:b/>
                <w:sz w:val="24"/>
                <w:szCs w:val="24"/>
              </w:rPr>
              <w:t xml:space="preserve">Action: </w:t>
            </w:r>
            <w:r w:rsidR="002F3925" w:rsidRPr="00012DFC">
              <w:rPr>
                <w:b/>
                <w:sz w:val="24"/>
                <w:szCs w:val="24"/>
              </w:rPr>
              <w:t>To</w:t>
            </w:r>
            <w:r w:rsidR="002F3925" w:rsidRPr="00271932">
              <w:rPr>
                <w:b/>
                <w:sz w:val="24"/>
                <w:szCs w:val="24"/>
              </w:rPr>
              <w:t xml:space="preserve"> be reviewed following the departure of Councillor MM.</w:t>
            </w:r>
          </w:p>
          <w:p w:rsidR="005C51DC" w:rsidRPr="0004013A" w:rsidRDefault="002F3925" w:rsidP="00F062C4">
            <w:pPr>
              <w:pStyle w:val="ListParagraph"/>
              <w:numPr>
                <w:ilvl w:val="0"/>
                <w:numId w:val="12"/>
              </w:numPr>
              <w:spacing w:before="480"/>
              <w:rPr>
                <w:sz w:val="24"/>
                <w:szCs w:val="24"/>
              </w:rPr>
            </w:pPr>
            <w:r w:rsidRPr="0004013A">
              <w:rPr>
                <w:sz w:val="24"/>
                <w:szCs w:val="24"/>
              </w:rPr>
              <w:t>Bench</w:t>
            </w:r>
            <w:r>
              <w:rPr>
                <w:sz w:val="24"/>
                <w:szCs w:val="24"/>
              </w:rPr>
              <w:t xml:space="preserve"> – TE </w:t>
            </w:r>
            <w:r w:rsidR="00271932">
              <w:rPr>
                <w:sz w:val="24"/>
                <w:szCs w:val="24"/>
              </w:rPr>
              <w:t xml:space="preserve">presented costings.  </w:t>
            </w:r>
            <w:r w:rsidR="00271932" w:rsidRPr="00271932">
              <w:rPr>
                <w:b/>
                <w:sz w:val="24"/>
                <w:szCs w:val="24"/>
              </w:rPr>
              <w:t>Agreed: To go ahead looking at final cost for an Oak bench.  KB nomi</w:t>
            </w:r>
            <w:r w:rsidR="004F70CC">
              <w:rPr>
                <w:b/>
                <w:sz w:val="24"/>
                <w:szCs w:val="24"/>
              </w:rPr>
              <w:t>nated to talk to land owner Aste</w:t>
            </w:r>
            <w:r w:rsidR="00271932" w:rsidRPr="00271932">
              <w:rPr>
                <w:b/>
                <w:sz w:val="24"/>
                <w:szCs w:val="24"/>
              </w:rPr>
              <w:t xml:space="preserve">r Housing Trust. It was also suggested that the Parish would like to put a memorial plaque </w:t>
            </w:r>
            <w:r w:rsidR="007F1F7C">
              <w:rPr>
                <w:b/>
                <w:sz w:val="24"/>
                <w:szCs w:val="24"/>
              </w:rPr>
              <w:t xml:space="preserve">on the bench </w:t>
            </w:r>
            <w:r w:rsidR="00271932" w:rsidRPr="00271932">
              <w:rPr>
                <w:b/>
                <w:sz w:val="24"/>
                <w:szCs w:val="24"/>
              </w:rPr>
              <w:t>t</w:t>
            </w:r>
            <w:r w:rsidR="007F1F7C">
              <w:rPr>
                <w:b/>
                <w:sz w:val="24"/>
                <w:szCs w:val="24"/>
              </w:rPr>
              <w:t>o commemorate the life of Roy Ru</w:t>
            </w:r>
            <w:r w:rsidR="00271932" w:rsidRPr="00271932">
              <w:rPr>
                <w:b/>
                <w:sz w:val="24"/>
                <w:szCs w:val="24"/>
              </w:rPr>
              <w:t>mming</w:t>
            </w:r>
            <w:r w:rsidR="00271932">
              <w:rPr>
                <w:sz w:val="24"/>
                <w:szCs w:val="24"/>
              </w:rPr>
              <w:t xml:space="preserve"> </w:t>
            </w:r>
          </w:p>
          <w:p w:rsidR="00012DFC" w:rsidRDefault="00012DFC" w:rsidP="00F062C4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 Shelter &amp; phone box glass replacement – all r</w:t>
            </w:r>
            <w:r w:rsidR="0053011C">
              <w:rPr>
                <w:sz w:val="24"/>
                <w:szCs w:val="24"/>
              </w:rPr>
              <w:t>epaired, particular thanks to DB</w:t>
            </w:r>
            <w:r>
              <w:rPr>
                <w:sz w:val="24"/>
                <w:szCs w:val="24"/>
              </w:rPr>
              <w:t xml:space="preserve"> and David Benson.</w:t>
            </w:r>
          </w:p>
          <w:p w:rsidR="00012DFC" w:rsidRDefault="00012DFC" w:rsidP="00012DF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SID </w:t>
            </w:r>
            <w:r w:rsidR="00F81BCE">
              <w:rPr>
                <w:sz w:val="24"/>
                <w:szCs w:val="24"/>
              </w:rPr>
              <w:t xml:space="preserve">£500 paid for our contribution for a new SID with our fellow Parish Councils. </w:t>
            </w:r>
            <w:r w:rsidR="0053011C">
              <w:rPr>
                <w:b/>
                <w:sz w:val="24"/>
                <w:szCs w:val="24"/>
              </w:rPr>
              <w:t>Agreed : DB</w:t>
            </w:r>
            <w:r w:rsidR="00F81BCE" w:rsidRPr="00F81BCE">
              <w:rPr>
                <w:b/>
                <w:sz w:val="24"/>
                <w:szCs w:val="24"/>
              </w:rPr>
              <w:t xml:space="preserve"> to be our new SID representative</w:t>
            </w:r>
            <w:r w:rsidR="00F81BCE">
              <w:rPr>
                <w:sz w:val="24"/>
                <w:szCs w:val="24"/>
              </w:rPr>
              <w:t xml:space="preserve"> </w:t>
            </w:r>
          </w:p>
          <w:p w:rsidR="0000138C" w:rsidRDefault="00F81BCE" w:rsidP="00F81BC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Speedwatch </w:t>
            </w:r>
            <w:r w:rsidR="006D0815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D0815">
              <w:rPr>
                <w:sz w:val="24"/>
                <w:szCs w:val="24"/>
              </w:rPr>
              <w:t xml:space="preserve">As reported at the Annual Meeting, progressing well, new volunteers to be trained. </w:t>
            </w:r>
          </w:p>
          <w:p w:rsidR="006D0815" w:rsidRPr="006B780C" w:rsidRDefault="006D0815" w:rsidP="00F81BC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Parish Steward – As reported at the Annual Parish Meeting, detailed work being undertaken 1 morning every month. </w:t>
            </w:r>
            <w:r w:rsidRPr="006B780C">
              <w:rPr>
                <w:b/>
                <w:sz w:val="24"/>
                <w:szCs w:val="24"/>
              </w:rPr>
              <w:t xml:space="preserve">To note any parishioners requests for work please contact Parish Clerk at </w:t>
            </w:r>
            <w:hyperlink r:id="rId9" w:history="1">
              <w:r w:rsidRPr="006B780C">
                <w:rPr>
                  <w:rStyle w:val="Hyperlink"/>
                  <w:b/>
                  <w:sz w:val="24"/>
                  <w:szCs w:val="24"/>
                </w:rPr>
                <w:t>clerk@nnpc.org.uk</w:t>
              </w:r>
            </w:hyperlink>
            <w:r w:rsidRPr="006B780C">
              <w:rPr>
                <w:b/>
                <w:sz w:val="24"/>
                <w:szCs w:val="24"/>
              </w:rPr>
              <w:t xml:space="preserve"> or call her 07979866387. Notice will also be posted on website.</w:t>
            </w:r>
          </w:p>
          <w:p w:rsidR="006B780C" w:rsidRPr="009525C3" w:rsidRDefault="006B780C" w:rsidP="00F81BCE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litter bins – to be discussed at next meeting</w:t>
            </w:r>
          </w:p>
        </w:tc>
        <w:tc>
          <w:tcPr>
            <w:tcW w:w="1044" w:type="dxa"/>
          </w:tcPr>
          <w:p w:rsidR="0000138C" w:rsidRDefault="0000138C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ALL</w:t>
            </w: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TE/KB</w:t>
            </w: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DB</w:t>
            </w: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Clerk</w:t>
            </w:r>
          </w:p>
        </w:tc>
      </w:tr>
      <w:tr w:rsidR="006B780C" w:rsidTr="0021022F">
        <w:tc>
          <w:tcPr>
            <w:tcW w:w="702" w:type="dxa"/>
          </w:tcPr>
          <w:p w:rsidR="006B780C" w:rsidRDefault="006B780C" w:rsidP="00F062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182" w:type="dxa"/>
          </w:tcPr>
          <w:p w:rsidR="006B780C" w:rsidRDefault="006B780C" w:rsidP="00F062C4">
            <w:pPr>
              <w:pStyle w:val="ListParagraph"/>
              <w:spacing w:before="480"/>
              <w:ind w:left="0"/>
              <w:rPr>
                <w:b/>
                <w:sz w:val="24"/>
                <w:szCs w:val="24"/>
              </w:rPr>
            </w:pPr>
            <w:r w:rsidRPr="0004013A">
              <w:rPr>
                <w:sz w:val="24"/>
                <w:szCs w:val="24"/>
              </w:rPr>
              <w:t>Standing Orders</w:t>
            </w:r>
            <w:r>
              <w:rPr>
                <w:sz w:val="24"/>
                <w:szCs w:val="24"/>
              </w:rPr>
              <w:t xml:space="preserve"> – in view of changes to the Board it was agreed to postpone the review of the standing orders. </w:t>
            </w:r>
            <w:r w:rsidRPr="006B780C">
              <w:rPr>
                <w:b/>
                <w:sz w:val="24"/>
                <w:szCs w:val="24"/>
              </w:rPr>
              <w:t>Action: Clerk to revisit the orders for discussion at the next meeting</w:t>
            </w:r>
          </w:p>
        </w:tc>
        <w:tc>
          <w:tcPr>
            <w:tcW w:w="1044" w:type="dxa"/>
          </w:tcPr>
          <w:p w:rsidR="006B780C" w:rsidRDefault="006B780C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Clerk</w:t>
            </w:r>
          </w:p>
        </w:tc>
      </w:tr>
      <w:tr w:rsidR="006B780C" w:rsidTr="0021022F">
        <w:tc>
          <w:tcPr>
            <w:tcW w:w="702" w:type="dxa"/>
          </w:tcPr>
          <w:p w:rsidR="006B780C" w:rsidRDefault="006B780C" w:rsidP="00F062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182" w:type="dxa"/>
          </w:tcPr>
          <w:p w:rsidR="006B780C" w:rsidRDefault="006B780C" w:rsidP="00F062C4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  <w:r w:rsidRPr="009B1077">
              <w:rPr>
                <w:b/>
                <w:sz w:val="24"/>
                <w:szCs w:val="24"/>
              </w:rPr>
              <w:t>Area Meetings Representation</w:t>
            </w:r>
            <w:r>
              <w:rPr>
                <w:sz w:val="24"/>
                <w:szCs w:val="24"/>
              </w:rPr>
              <w:t>:</w:t>
            </w:r>
          </w:p>
          <w:p w:rsidR="006B780C" w:rsidRDefault="006B780C" w:rsidP="00F062C4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Area Board – TE 20/05</w:t>
            </w:r>
          </w:p>
          <w:p w:rsidR="006B780C" w:rsidRDefault="006B780C" w:rsidP="00F062C4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PCAP – CW will continue as Volunteer for the PC next 18/07</w:t>
            </w:r>
          </w:p>
          <w:p w:rsidR="006B780C" w:rsidRDefault="006B780C" w:rsidP="00F062C4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CATG – CW member &amp; will continue until alternative councillor in a position to champion the North Newnton Footpath</w:t>
            </w:r>
          </w:p>
          <w:p w:rsidR="00E201F2" w:rsidRPr="0004013A" w:rsidRDefault="00286136" w:rsidP="00F062C4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Defibulator – CW to</w:t>
            </w:r>
            <w:r w:rsidR="00E201F2">
              <w:rPr>
                <w:sz w:val="24"/>
                <w:szCs w:val="24"/>
              </w:rPr>
              <w:t xml:space="preserve"> continue for Hilcott, TE for North Newnton</w:t>
            </w:r>
          </w:p>
        </w:tc>
        <w:tc>
          <w:tcPr>
            <w:tcW w:w="1044" w:type="dxa"/>
          </w:tcPr>
          <w:p w:rsidR="006B780C" w:rsidRDefault="006B780C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TE</w:t>
            </w: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lastRenderedPageBreak/>
              <w:t>CW</w:t>
            </w: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CW</w:t>
            </w: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CW/TE</w:t>
            </w:r>
          </w:p>
        </w:tc>
      </w:tr>
      <w:tr w:rsidR="00AD0BF4" w:rsidTr="0021022F">
        <w:tc>
          <w:tcPr>
            <w:tcW w:w="702" w:type="dxa"/>
          </w:tcPr>
          <w:p w:rsidR="00AD0BF4" w:rsidRDefault="00AD0BF4" w:rsidP="00F062C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8182" w:type="dxa"/>
          </w:tcPr>
          <w:p w:rsidR="00AD0BF4" w:rsidRPr="00E201F2" w:rsidRDefault="00AD0BF4" w:rsidP="00F062C4">
            <w:pPr>
              <w:pStyle w:val="ListParagraph"/>
              <w:spacing w:before="480"/>
              <w:ind w:left="0"/>
              <w:rPr>
                <w:b/>
                <w:sz w:val="24"/>
                <w:szCs w:val="24"/>
              </w:rPr>
            </w:pPr>
            <w:r w:rsidRPr="00E201F2">
              <w:rPr>
                <w:b/>
                <w:sz w:val="24"/>
                <w:szCs w:val="24"/>
              </w:rPr>
              <w:t>Recruitment of new Councillors</w:t>
            </w:r>
          </w:p>
          <w:p w:rsidR="00AD0BF4" w:rsidRDefault="00AD0BF4" w:rsidP="00F062C4">
            <w:pPr>
              <w:pStyle w:val="ListParagraph"/>
              <w:spacing w:before="480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noted that the resignation of Councillor Mac </w:t>
            </w:r>
            <w:r w:rsidRPr="00AD0BF4">
              <w:rPr>
                <w:rFonts w:ascii="Calibri" w:eastAsia="Calibri" w:hAnsi="Calibri" w:cs="Times New Roman"/>
                <w:sz w:val="24"/>
                <w:szCs w:val="24"/>
              </w:rPr>
              <w:t>McLean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had been received on 6</w:t>
            </w:r>
            <w:r w:rsidRPr="00AD0BF4">
              <w:rPr>
                <w:rFonts w:ascii="Calibri" w:eastAsia="Calibri" w:hAnsi="Calibri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May 2019 due to a change in work commitments.  Special thanks were made for his service and commitment made to the P</w:t>
            </w:r>
            <w:r w:rsidR="00286136">
              <w:rPr>
                <w:rFonts w:ascii="Calibri" w:eastAsia="Calibri" w:hAnsi="Calibri" w:cs="Times New Roman"/>
                <w:sz w:val="24"/>
                <w:szCs w:val="24"/>
              </w:rPr>
              <w:t xml:space="preserve">arish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C</w:t>
            </w:r>
            <w:r w:rsidR="00286136">
              <w:rPr>
                <w:rFonts w:ascii="Calibri" w:eastAsia="Calibri" w:hAnsi="Calibri" w:cs="Times New Roman"/>
                <w:sz w:val="24"/>
                <w:szCs w:val="24"/>
              </w:rPr>
              <w:t>ouncil.</w:t>
            </w:r>
          </w:p>
          <w:p w:rsidR="00E201F2" w:rsidRDefault="00AD0BF4" w:rsidP="00F062C4">
            <w:pPr>
              <w:pStyle w:val="ListParagraph"/>
              <w:spacing w:before="480"/>
              <w:ind w:left="0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Carolyn Whistler offered her resignation at the </w:t>
            </w:r>
            <w:r w:rsidR="009B1077">
              <w:rPr>
                <w:rFonts w:ascii="Calibri" w:eastAsia="Calibri" w:hAnsi="Calibri" w:cs="Times New Roman"/>
                <w:sz w:val="24"/>
                <w:szCs w:val="24"/>
              </w:rPr>
              <w:t>meeting,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expressing her wish to now retire after long service to the Parish Council. She is going to continue other voluntary work and indeed still support the PC where she can.  A vote of thanks was made to Carolyn and the presentation of a small gift to represent our appreciation </w:t>
            </w:r>
            <w:r w:rsidR="00E201F2">
              <w:rPr>
                <w:rFonts w:ascii="Calibri" w:eastAsia="Calibri" w:hAnsi="Calibri" w:cs="Times New Roman"/>
                <w:sz w:val="24"/>
                <w:szCs w:val="24"/>
              </w:rPr>
              <w:t>for her never failing commitment and long service to the Parish Council.</w:t>
            </w:r>
          </w:p>
          <w:p w:rsidR="00AD0BF4" w:rsidRDefault="00AD0BF4" w:rsidP="00F062C4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E201F2">
              <w:rPr>
                <w:rFonts w:ascii="Calibri" w:eastAsia="Calibri" w:hAnsi="Calibri" w:cs="Times New Roman"/>
                <w:sz w:val="24"/>
                <w:szCs w:val="24"/>
              </w:rPr>
              <w:t>2 members of the public attending the meeting expressed their i</w:t>
            </w:r>
            <w:r w:rsidR="004F70CC">
              <w:rPr>
                <w:rFonts w:ascii="Calibri" w:eastAsia="Calibri" w:hAnsi="Calibri" w:cs="Times New Roman"/>
                <w:sz w:val="24"/>
                <w:szCs w:val="24"/>
              </w:rPr>
              <w:t>nterest and desire to join the C</w:t>
            </w:r>
            <w:r w:rsidR="00E201F2">
              <w:rPr>
                <w:rFonts w:ascii="Calibri" w:eastAsia="Calibri" w:hAnsi="Calibri" w:cs="Times New Roman"/>
                <w:sz w:val="24"/>
                <w:szCs w:val="24"/>
              </w:rPr>
              <w:t xml:space="preserve">ouncil.  </w:t>
            </w:r>
            <w:r w:rsidR="00E201F2" w:rsidRPr="00E201F2">
              <w:rPr>
                <w:rFonts w:ascii="Calibri" w:eastAsia="Calibri" w:hAnsi="Calibri" w:cs="Times New Roman"/>
                <w:b/>
                <w:sz w:val="24"/>
                <w:szCs w:val="24"/>
              </w:rPr>
              <w:t>Action: Notice to be made of the vacancies for members and in due course the holding of an extraordinary meeting to co-opt any new members as appropriate.</w:t>
            </w:r>
          </w:p>
        </w:tc>
        <w:tc>
          <w:tcPr>
            <w:tcW w:w="1044" w:type="dxa"/>
          </w:tcPr>
          <w:p w:rsidR="00AD0BF4" w:rsidRDefault="00AD0BF4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Default="00FC73DA" w:rsidP="00F062C4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FC73DA" w:rsidRPr="00FC73DA" w:rsidRDefault="00FC73DA" w:rsidP="00F062C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73DA">
              <w:rPr>
                <w:b/>
                <w:sz w:val="24"/>
                <w:szCs w:val="24"/>
              </w:rPr>
              <w:t>Clerk</w:t>
            </w:r>
          </w:p>
        </w:tc>
      </w:tr>
      <w:tr w:rsidR="00764A7E" w:rsidTr="0021022F">
        <w:tc>
          <w:tcPr>
            <w:tcW w:w="702" w:type="dxa"/>
          </w:tcPr>
          <w:p w:rsidR="00764A7E" w:rsidRDefault="00E201F2" w:rsidP="00DC3C65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182" w:type="dxa"/>
          </w:tcPr>
          <w:p w:rsidR="00E201F2" w:rsidRDefault="00E201F2" w:rsidP="00E201F2">
            <w:pPr>
              <w:pStyle w:val="ListParagraph"/>
              <w:spacing w:before="480"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Future agenda Items identified</w:t>
            </w:r>
          </w:p>
          <w:p w:rsidR="00F062C4" w:rsidRPr="00E201F2" w:rsidRDefault="00E201F2" w:rsidP="00E201F2">
            <w:pPr>
              <w:pStyle w:val="ListParagraph"/>
              <w:numPr>
                <w:ilvl w:val="0"/>
                <w:numId w:val="25"/>
              </w:numPr>
              <w:spacing w:before="480" w:after="48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E201F2">
              <w:rPr>
                <w:sz w:val="24"/>
                <w:szCs w:val="24"/>
              </w:rPr>
              <w:t>Standing Orders</w:t>
            </w:r>
          </w:p>
        </w:tc>
        <w:tc>
          <w:tcPr>
            <w:tcW w:w="1044" w:type="dxa"/>
          </w:tcPr>
          <w:p w:rsidR="00F062C4" w:rsidRDefault="00F062C4" w:rsidP="00850D7D">
            <w:pPr>
              <w:pStyle w:val="ListParagraph"/>
              <w:spacing w:before="480"/>
              <w:ind w:left="0"/>
              <w:rPr>
                <w:sz w:val="24"/>
                <w:szCs w:val="24"/>
              </w:rPr>
            </w:pPr>
          </w:p>
        </w:tc>
      </w:tr>
    </w:tbl>
    <w:p w:rsidR="00FF629E" w:rsidRDefault="00FF629E" w:rsidP="00DF59B5">
      <w:pPr>
        <w:spacing w:after="0" w:line="240" w:lineRule="auto"/>
        <w:rPr>
          <w:b/>
          <w:sz w:val="24"/>
          <w:szCs w:val="24"/>
        </w:rPr>
      </w:pPr>
    </w:p>
    <w:p w:rsidR="00FF629E" w:rsidRDefault="00FF629E" w:rsidP="00DF59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meeting </w:t>
      </w:r>
      <w:r w:rsidR="00E201F2">
        <w:rPr>
          <w:b/>
          <w:sz w:val="24"/>
          <w:szCs w:val="24"/>
        </w:rPr>
        <w:t>closed at 9.05</w:t>
      </w:r>
      <w:r>
        <w:rPr>
          <w:b/>
          <w:sz w:val="24"/>
          <w:szCs w:val="24"/>
        </w:rPr>
        <w:t xml:space="preserve"> pm</w:t>
      </w:r>
    </w:p>
    <w:p w:rsidR="00FF629E" w:rsidRDefault="00FF629E" w:rsidP="00DF59B5">
      <w:pPr>
        <w:spacing w:after="0" w:line="240" w:lineRule="auto"/>
        <w:rPr>
          <w:b/>
          <w:sz w:val="24"/>
          <w:szCs w:val="24"/>
        </w:rPr>
      </w:pPr>
    </w:p>
    <w:p w:rsidR="00B05044" w:rsidRPr="00EB68CE" w:rsidRDefault="00EF41EF" w:rsidP="00DF59B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8E41FC" w:rsidRPr="00EB68CE">
        <w:rPr>
          <w:b/>
          <w:sz w:val="24"/>
          <w:szCs w:val="24"/>
        </w:rPr>
        <w:t>uture Parish C</w:t>
      </w:r>
      <w:r w:rsidR="00C864B2" w:rsidRPr="00EB68CE">
        <w:rPr>
          <w:b/>
          <w:sz w:val="24"/>
          <w:szCs w:val="24"/>
        </w:rPr>
        <w:t>o</w:t>
      </w:r>
      <w:r w:rsidR="008E41FC" w:rsidRPr="00EB68CE">
        <w:rPr>
          <w:b/>
          <w:sz w:val="24"/>
          <w:szCs w:val="24"/>
        </w:rPr>
        <w:t>uncil meetings 2018</w:t>
      </w:r>
    </w:p>
    <w:p w:rsidR="00255F70" w:rsidRDefault="009525C3" w:rsidP="00C864B2">
      <w:pPr>
        <w:spacing w:after="0"/>
        <w:rPr>
          <w:sz w:val="24"/>
          <w:szCs w:val="24"/>
        </w:rPr>
      </w:pPr>
      <w:r w:rsidRPr="009525C3">
        <w:rPr>
          <w:rFonts w:ascii="Calibri" w:eastAsia="Calibri" w:hAnsi="Calibri" w:cs="Times New Roman"/>
          <w:sz w:val="24"/>
          <w:szCs w:val="24"/>
        </w:rPr>
        <w:t>Monday 1</w:t>
      </w:r>
      <w:r w:rsidRPr="009525C3">
        <w:rPr>
          <w:rFonts w:ascii="Calibri" w:eastAsia="Calibri" w:hAnsi="Calibri" w:cs="Times New Roman"/>
          <w:sz w:val="24"/>
          <w:szCs w:val="24"/>
          <w:vertAlign w:val="superscript"/>
        </w:rPr>
        <w:t>st</w:t>
      </w:r>
      <w:r w:rsidR="00E201F2">
        <w:rPr>
          <w:rFonts w:ascii="Calibri" w:eastAsia="Calibri" w:hAnsi="Calibri" w:cs="Times New Roman"/>
          <w:sz w:val="24"/>
          <w:szCs w:val="24"/>
        </w:rPr>
        <w:t xml:space="preserve"> July 7.30pm (Chair TE</w:t>
      </w:r>
      <w:r w:rsidRPr="009525C3">
        <w:rPr>
          <w:rFonts w:ascii="Calibri" w:eastAsia="Calibri" w:hAnsi="Calibri" w:cs="Times New Roman"/>
          <w:sz w:val="24"/>
          <w:szCs w:val="24"/>
        </w:rPr>
        <w:t>)</w:t>
      </w:r>
    </w:p>
    <w:p w:rsidR="00E201F2" w:rsidRDefault="00E201F2" w:rsidP="00C77893">
      <w:pPr>
        <w:spacing w:after="0"/>
        <w:rPr>
          <w:sz w:val="24"/>
          <w:szCs w:val="24"/>
        </w:rPr>
      </w:pPr>
      <w:r>
        <w:rPr>
          <w:sz w:val="24"/>
          <w:szCs w:val="24"/>
        </w:rPr>
        <w:t>Community BBQ 13</w:t>
      </w:r>
      <w:r w:rsidRPr="00E201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</w:t>
      </w:r>
    </w:p>
    <w:p w:rsidR="00E201F2" w:rsidRDefault="00E201F2" w:rsidP="00C77893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9</w:t>
      </w:r>
      <w:r w:rsidRPr="00E201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7.30pm (Chair KB)</w:t>
      </w:r>
    </w:p>
    <w:p w:rsidR="00E201F2" w:rsidRDefault="00E201F2" w:rsidP="00C77893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4</w:t>
      </w:r>
      <w:r w:rsidRPr="00E201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7.30pm (Chair DB)</w:t>
      </w:r>
    </w:p>
    <w:p w:rsidR="00E201F2" w:rsidRDefault="00E201F2" w:rsidP="00C77893">
      <w:pPr>
        <w:spacing w:after="0"/>
        <w:rPr>
          <w:sz w:val="24"/>
          <w:szCs w:val="24"/>
        </w:rPr>
      </w:pPr>
      <w:r>
        <w:rPr>
          <w:sz w:val="24"/>
          <w:szCs w:val="24"/>
        </w:rPr>
        <w:t>Monday 6</w:t>
      </w:r>
      <w:r w:rsidRPr="00E201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 2020 7.30pm (Chair TE)</w:t>
      </w:r>
    </w:p>
    <w:p w:rsidR="00E201F2" w:rsidRDefault="00E201F2" w:rsidP="00C77893">
      <w:pPr>
        <w:spacing w:after="0"/>
        <w:rPr>
          <w:sz w:val="24"/>
          <w:szCs w:val="24"/>
        </w:rPr>
      </w:pPr>
    </w:p>
    <w:p w:rsidR="00D14BD3" w:rsidRDefault="00E201F2" w:rsidP="00C778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Gillian Tatum </w:t>
      </w:r>
      <w:r w:rsidR="00255F70">
        <w:rPr>
          <w:sz w:val="24"/>
          <w:szCs w:val="24"/>
        </w:rPr>
        <w:t xml:space="preserve"> Clerk to NNPC</w:t>
      </w:r>
      <w:r w:rsidR="00255F70">
        <w:rPr>
          <w:sz w:val="24"/>
          <w:szCs w:val="24"/>
        </w:rPr>
        <w:tab/>
      </w:r>
      <w:r w:rsidR="00255F70">
        <w:rPr>
          <w:sz w:val="24"/>
          <w:szCs w:val="24"/>
        </w:rPr>
        <w:tab/>
      </w:r>
      <w:r w:rsidR="00255F70">
        <w:rPr>
          <w:sz w:val="24"/>
          <w:szCs w:val="24"/>
        </w:rPr>
        <w:tab/>
      </w:r>
      <w:r w:rsidR="00255F70">
        <w:rPr>
          <w:sz w:val="24"/>
          <w:szCs w:val="24"/>
        </w:rPr>
        <w:tab/>
      </w:r>
      <w:r w:rsidR="00255F70">
        <w:rPr>
          <w:sz w:val="24"/>
          <w:szCs w:val="24"/>
        </w:rPr>
        <w:tab/>
      </w:r>
      <w:r w:rsidR="00255F70">
        <w:rPr>
          <w:sz w:val="24"/>
          <w:szCs w:val="24"/>
        </w:rPr>
        <w:tab/>
      </w:r>
      <w:r w:rsidR="00255F70">
        <w:rPr>
          <w:sz w:val="24"/>
          <w:szCs w:val="24"/>
        </w:rPr>
        <w:tab/>
      </w:r>
      <w:r w:rsidR="00255F70">
        <w:rPr>
          <w:sz w:val="24"/>
          <w:szCs w:val="24"/>
        </w:rPr>
        <w:tab/>
      </w:r>
      <w:r w:rsidR="00FC73DA">
        <w:rPr>
          <w:sz w:val="24"/>
          <w:szCs w:val="24"/>
        </w:rPr>
        <w:t>17</w:t>
      </w:r>
      <w:r>
        <w:rPr>
          <w:sz w:val="24"/>
          <w:szCs w:val="24"/>
        </w:rPr>
        <w:t>/05/</w:t>
      </w:r>
      <w:r w:rsidR="002C6026">
        <w:rPr>
          <w:sz w:val="24"/>
          <w:szCs w:val="24"/>
        </w:rPr>
        <w:t>2019</w:t>
      </w:r>
    </w:p>
    <w:p w:rsidR="003D3562" w:rsidRPr="00511CB6" w:rsidRDefault="005303E5" w:rsidP="00C77893">
      <w:pPr>
        <w:spacing w:after="0"/>
        <w:rPr>
          <w:sz w:val="24"/>
          <w:szCs w:val="24"/>
        </w:rPr>
      </w:pPr>
      <w:hyperlink r:id="rId10" w:history="1">
        <w:r w:rsidR="003D3562" w:rsidRPr="005E3167">
          <w:rPr>
            <w:rStyle w:val="Hyperlink"/>
            <w:sz w:val="24"/>
            <w:szCs w:val="24"/>
          </w:rPr>
          <w:t>clerk@nnpc.org.uk</w:t>
        </w:r>
      </w:hyperlink>
      <w:r w:rsidR="00861BFB">
        <w:rPr>
          <w:rStyle w:val="Hyperlink"/>
          <w:sz w:val="24"/>
          <w:szCs w:val="24"/>
        </w:rPr>
        <w:t xml:space="preserve">  </w:t>
      </w:r>
      <w:r w:rsidR="00E201F2">
        <w:rPr>
          <w:rStyle w:val="Hyperlink"/>
          <w:sz w:val="24"/>
          <w:szCs w:val="24"/>
        </w:rPr>
        <w:t>07979866387</w:t>
      </w:r>
    </w:p>
    <w:sectPr w:rsidR="003D3562" w:rsidRPr="00511CB6" w:rsidSect="00BD020F">
      <w:headerReference w:type="default" r:id="rId11"/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3E5" w:rsidRDefault="005303E5" w:rsidP="0004013A">
      <w:pPr>
        <w:spacing w:after="0" w:line="240" w:lineRule="auto"/>
      </w:pPr>
      <w:r>
        <w:separator/>
      </w:r>
    </w:p>
  </w:endnote>
  <w:endnote w:type="continuationSeparator" w:id="0">
    <w:p w:rsidR="005303E5" w:rsidRDefault="005303E5" w:rsidP="0004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3E5" w:rsidRDefault="005303E5" w:rsidP="0004013A">
      <w:pPr>
        <w:spacing w:after="0" w:line="240" w:lineRule="auto"/>
      </w:pPr>
      <w:r>
        <w:separator/>
      </w:r>
    </w:p>
  </w:footnote>
  <w:footnote w:type="continuationSeparator" w:id="0">
    <w:p w:rsidR="005303E5" w:rsidRDefault="005303E5" w:rsidP="00040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5655774"/>
      <w:docPartObj>
        <w:docPartGallery w:val="Watermarks"/>
        <w:docPartUnique/>
      </w:docPartObj>
    </w:sdtPr>
    <w:sdtEndPr/>
    <w:sdtContent>
      <w:p w:rsidR="00513CF9" w:rsidRDefault="005303E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141"/>
    <w:multiLevelType w:val="hybridMultilevel"/>
    <w:tmpl w:val="4DD08678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77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C9C"/>
    <w:multiLevelType w:val="hybridMultilevel"/>
    <w:tmpl w:val="FA3681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4391A"/>
    <w:multiLevelType w:val="hybridMultilevel"/>
    <w:tmpl w:val="194CF83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6D43"/>
    <w:multiLevelType w:val="hybridMultilevel"/>
    <w:tmpl w:val="C882E0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57CDF"/>
    <w:multiLevelType w:val="hybridMultilevel"/>
    <w:tmpl w:val="9E247C3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5D2FA0"/>
    <w:multiLevelType w:val="hybridMultilevel"/>
    <w:tmpl w:val="8256B1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40E"/>
    <w:multiLevelType w:val="hybridMultilevel"/>
    <w:tmpl w:val="35C64A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0D1D"/>
    <w:multiLevelType w:val="hybridMultilevel"/>
    <w:tmpl w:val="9CD63D14"/>
    <w:lvl w:ilvl="0" w:tplc="94C0F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52971"/>
    <w:multiLevelType w:val="hybridMultilevel"/>
    <w:tmpl w:val="42EA712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3CBC291E"/>
    <w:multiLevelType w:val="hybridMultilevel"/>
    <w:tmpl w:val="55564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F62E0"/>
    <w:multiLevelType w:val="hybridMultilevel"/>
    <w:tmpl w:val="1EEE0B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2B7B60"/>
    <w:multiLevelType w:val="hybridMultilevel"/>
    <w:tmpl w:val="53D0E526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42A905B7"/>
    <w:multiLevelType w:val="hybridMultilevel"/>
    <w:tmpl w:val="E7D8D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13EED"/>
    <w:multiLevelType w:val="hybridMultilevel"/>
    <w:tmpl w:val="CD2A84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421F6"/>
    <w:multiLevelType w:val="hybridMultilevel"/>
    <w:tmpl w:val="7C3C6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37CB2"/>
    <w:multiLevelType w:val="hybridMultilevel"/>
    <w:tmpl w:val="2312DFCE"/>
    <w:lvl w:ilvl="0" w:tplc="0809001B">
      <w:start w:val="1"/>
      <w:numFmt w:val="lowerRoman"/>
      <w:lvlText w:val="%1."/>
      <w:lvlJc w:val="right"/>
      <w:pPr>
        <w:ind w:left="216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32107"/>
    <w:multiLevelType w:val="hybridMultilevel"/>
    <w:tmpl w:val="7E5CFC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BC5FC9"/>
    <w:multiLevelType w:val="hybridMultilevel"/>
    <w:tmpl w:val="BEE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C2407"/>
    <w:multiLevelType w:val="hybridMultilevel"/>
    <w:tmpl w:val="887EAC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A3045"/>
    <w:multiLevelType w:val="hybridMultilevel"/>
    <w:tmpl w:val="07C67E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345F7"/>
    <w:multiLevelType w:val="hybridMultilevel"/>
    <w:tmpl w:val="A5BC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57350E"/>
    <w:multiLevelType w:val="hybridMultilevel"/>
    <w:tmpl w:val="35DCBF0C"/>
    <w:lvl w:ilvl="0" w:tplc="746610D6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AD36DC3"/>
    <w:multiLevelType w:val="hybridMultilevel"/>
    <w:tmpl w:val="637C0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AE2660"/>
    <w:multiLevelType w:val="hybridMultilevel"/>
    <w:tmpl w:val="F0207D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8E64D5"/>
    <w:multiLevelType w:val="hybridMultilevel"/>
    <w:tmpl w:val="55564A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6"/>
  </w:num>
  <w:num w:numId="5">
    <w:abstractNumId w:val="22"/>
  </w:num>
  <w:num w:numId="6">
    <w:abstractNumId w:val="11"/>
  </w:num>
  <w:num w:numId="7">
    <w:abstractNumId w:val="8"/>
  </w:num>
  <w:num w:numId="8">
    <w:abstractNumId w:val="15"/>
  </w:num>
  <w:num w:numId="9">
    <w:abstractNumId w:val="21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3"/>
  </w:num>
  <w:num w:numId="15">
    <w:abstractNumId w:val="5"/>
  </w:num>
  <w:num w:numId="16">
    <w:abstractNumId w:val="12"/>
  </w:num>
  <w:num w:numId="17">
    <w:abstractNumId w:val="17"/>
  </w:num>
  <w:num w:numId="18">
    <w:abstractNumId w:val="10"/>
  </w:num>
  <w:num w:numId="19">
    <w:abstractNumId w:val="24"/>
  </w:num>
  <w:num w:numId="20">
    <w:abstractNumId w:val="19"/>
  </w:num>
  <w:num w:numId="21">
    <w:abstractNumId w:val="13"/>
  </w:num>
  <w:num w:numId="22">
    <w:abstractNumId w:val="20"/>
  </w:num>
  <w:num w:numId="23">
    <w:abstractNumId w:val="23"/>
  </w:num>
  <w:num w:numId="24">
    <w:abstractNumId w:val="1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4C1"/>
    <w:rsid w:val="0000138C"/>
    <w:rsid w:val="00005296"/>
    <w:rsid w:val="00012DFC"/>
    <w:rsid w:val="00026D69"/>
    <w:rsid w:val="00030224"/>
    <w:rsid w:val="00030D59"/>
    <w:rsid w:val="0004013A"/>
    <w:rsid w:val="000534B7"/>
    <w:rsid w:val="00056927"/>
    <w:rsid w:val="00070139"/>
    <w:rsid w:val="000753B9"/>
    <w:rsid w:val="00081709"/>
    <w:rsid w:val="0008180D"/>
    <w:rsid w:val="000842C3"/>
    <w:rsid w:val="00086514"/>
    <w:rsid w:val="00093EDE"/>
    <w:rsid w:val="00095966"/>
    <w:rsid w:val="0009679C"/>
    <w:rsid w:val="000A3C45"/>
    <w:rsid w:val="000A3CB9"/>
    <w:rsid w:val="000B4E18"/>
    <w:rsid w:val="000D1EB1"/>
    <w:rsid w:val="000E5D6C"/>
    <w:rsid w:val="00104D2C"/>
    <w:rsid w:val="00106AC0"/>
    <w:rsid w:val="00123E51"/>
    <w:rsid w:val="00140A7F"/>
    <w:rsid w:val="00150872"/>
    <w:rsid w:val="0016475F"/>
    <w:rsid w:val="00164C61"/>
    <w:rsid w:val="00180364"/>
    <w:rsid w:val="00187607"/>
    <w:rsid w:val="00187B77"/>
    <w:rsid w:val="0019115D"/>
    <w:rsid w:val="00193F3B"/>
    <w:rsid w:val="00194D6D"/>
    <w:rsid w:val="001B40B2"/>
    <w:rsid w:val="001C7BC3"/>
    <w:rsid w:val="0021022F"/>
    <w:rsid w:val="002145E2"/>
    <w:rsid w:val="002147B3"/>
    <w:rsid w:val="00225BD3"/>
    <w:rsid w:val="00226847"/>
    <w:rsid w:val="00237068"/>
    <w:rsid w:val="002444D7"/>
    <w:rsid w:val="00255F70"/>
    <w:rsid w:val="002569FD"/>
    <w:rsid w:val="00256FD8"/>
    <w:rsid w:val="00271932"/>
    <w:rsid w:val="00272E13"/>
    <w:rsid w:val="00286136"/>
    <w:rsid w:val="002922EA"/>
    <w:rsid w:val="002939F1"/>
    <w:rsid w:val="0029668E"/>
    <w:rsid w:val="002B31FD"/>
    <w:rsid w:val="002C6026"/>
    <w:rsid w:val="002C7045"/>
    <w:rsid w:val="002D1FD9"/>
    <w:rsid w:val="002E5446"/>
    <w:rsid w:val="002E795B"/>
    <w:rsid w:val="002F3925"/>
    <w:rsid w:val="00312064"/>
    <w:rsid w:val="00325CA1"/>
    <w:rsid w:val="00340B58"/>
    <w:rsid w:val="003463C4"/>
    <w:rsid w:val="003552C6"/>
    <w:rsid w:val="003604B6"/>
    <w:rsid w:val="003701C0"/>
    <w:rsid w:val="00374DE4"/>
    <w:rsid w:val="00376D06"/>
    <w:rsid w:val="00385B0F"/>
    <w:rsid w:val="003B3784"/>
    <w:rsid w:val="003B54EA"/>
    <w:rsid w:val="003C12A2"/>
    <w:rsid w:val="003D3562"/>
    <w:rsid w:val="003D7ECC"/>
    <w:rsid w:val="003E7DE5"/>
    <w:rsid w:val="003F0360"/>
    <w:rsid w:val="003F6577"/>
    <w:rsid w:val="0040157A"/>
    <w:rsid w:val="0040673F"/>
    <w:rsid w:val="00434CEA"/>
    <w:rsid w:val="00451EF4"/>
    <w:rsid w:val="00456D40"/>
    <w:rsid w:val="00474630"/>
    <w:rsid w:val="00494BAC"/>
    <w:rsid w:val="004A3BBA"/>
    <w:rsid w:val="004A7827"/>
    <w:rsid w:val="004B5CF7"/>
    <w:rsid w:val="004C3F5D"/>
    <w:rsid w:val="004D0319"/>
    <w:rsid w:val="004F18EC"/>
    <w:rsid w:val="004F3204"/>
    <w:rsid w:val="004F70CC"/>
    <w:rsid w:val="00501A2B"/>
    <w:rsid w:val="00502478"/>
    <w:rsid w:val="005112B1"/>
    <w:rsid w:val="00511CB6"/>
    <w:rsid w:val="00513CF9"/>
    <w:rsid w:val="00526747"/>
    <w:rsid w:val="0053011C"/>
    <w:rsid w:val="005303E5"/>
    <w:rsid w:val="00533233"/>
    <w:rsid w:val="00546A3D"/>
    <w:rsid w:val="005516D3"/>
    <w:rsid w:val="005653E6"/>
    <w:rsid w:val="0057022F"/>
    <w:rsid w:val="00575DF5"/>
    <w:rsid w:val="00577AD8"/>
    <w:rsid w:val="0059666A"/>
    <w:rsid w:val="005A14AA"/>
    <w:rsid w:val="005A7462"/>
    <w:rsid w:val="005B0318"/>
    <w:rsid w:val="005B73D1"/>
    <w:rsid w:val="005C51DC"/>
    <w:rsid w:val="005D6638"/>
    <w:rsid w:val="005E1827"/>
    <w:rsid w:val="005E60A9"/>
    <w:rsid w:val="00600098"/>
    <w:rsid w:val="00607DDF"/>
    <w:rsid w:val="006105B9"/>
    <w:rsid w:val="0062199C"/>
    <w:rsid w:val="00644260"/>
    <w:rsid w:val="006544B4"/>
    <w:rsid w:val="00667A8E"/>
    <w:rsid w:val="00672298"/>
    <w:rsid w:val="006722FD"/>
    <w:rsid w:val="00680120"/>
    <w:rsid w:val="006820D4"/>
    <w:rsid w:val="00684B43"/>
    <w:rsid w:val="0068504B"/>
    <w:rsid w:val="00686F57"/>
    <w:rsid w:val="00694EB7"/>
    <w:rsid w:val="006B780C"/>
    <w:rsid w:val="006C6A73"/>
    <w:rsid w:val="006C7E68"/>
    <w:rsid w:val="006D0815"/>
    <w:rsid w:val="006E1DE4"/>
    <w:rsid w:val="006E4730"/>
    <w:rsid w:val="006E6332"/>
    <w:rsid w:val="006E7F4C"/>
    <w:rsid w:val="006F1715"/>
    <w:rsid w:val="006F7AEC"/>
    <w:rsid w:val="007156FC"/>
    <w:rsid w:val="00716038"/>
    <w:rsid w:val="00723697"/>
    <w:rsid w:val="00736E9F"/>
    <w:rsid w:val="0074119D"/>
    <w:rsid w:val="00747519"/>
    <w:rsid w:val="00751232"/>
    <w:rsid w:val="00754AA0"/>
    <w:rsid w:val="00755CBF"/>
    <w:rsid w:val="00763D78"/>
    <w:rsid w:val="00764A7E"/>
    <w:rsid w:val="00790E6B"/>
    <w:rsid w:val="007927F7"/>
    <w:rsid w:val="00794968"/>
    <w:rsid w:val="007B4494"/>
    <w:rsid w:val="007B535B"/>
    <w:rsid w:val="007F1F7C"/>
    <w:rsid w:val="007F39D3"/>
    <w:rsid w:val="0080371B"/>
    <w:rsid w:val="008044C6"/>
    <w:rsid w:val="008220D4"/>
    <w:rsid w:val="008266DB"/>
    <w:rsid w:val="00833014"/>
    <w:rsid w:val="0083304A"/>
    <w:rsid w:val="00840B18"/>
    <w:rsid w:val="00844BAF"/>
    <w:rsid w:val="008477B1"/>
    <w:rsid w:val="00850D7D"/>
    <w:rsid w:val="00852A72"/>
    <w:rsid w:val="00861BFB"/>
    <w:rsid w:val="008710CE"/>
    <w:rsid w:val="008816D0"/>
    <w:rsid w:val="008866FE"/>
    <w:rsid w:val="0089538D"/>
    <w:rsid w:val="008A27AF"/>
    <w:rsid w:val="008B0A13"/>
    <w:rsid w:val="008B10FC"/>
    <w:rsid w:val="008C083C"/>
    <w:rsid w:val="008C70F4"/>
    <w:rsid w:val="008C7C84"/>
    <w:rsid w:val="008D023C"/>
    <w:rsid w:val="008E41FC"/>
    <w:rsid w:val="008E7F80"/>
    <w:rsid w:val="008F5C3D"/>
    <w:rsid w:val="00900383"/>
    <w:rsid w:val="00903F92"/>
    <w:rsid w:val="00917CB8"/>
    <w:rsid w:val="009427C3"/>
    <w:rsid w:val="00944894"/>
    <w:rsid w:val="00945BC4"/>
    <w:rsid w:val="009525C3"/>
    <w:rsid w:val="00965722"/>
    <w:rsid w:val="009777FC"/>
    <w:rsid w:val="009A060D"/>
    <w:rsid w:val="009A3514"/>
    <w:rsid w:val="009B1077"/>
    <w:rsid w:val="009D6368"/>
    <w:rsid w:val="009D7301"/>
    <w:rsid w:val="009E12A9"/>
    <w:rsid w:val="009E5A4F"/>
    <w:rsid w:val="009F56C8"/>
    <w:rsid w:val="00A01F7D"/>
    <w:rsid w:val="00A127F5"/>
    <w:rsid w:val="00A345A4"/>
    <w:rsid w:val="00A40B52"/>
    <w:rsid w:val="00A6026C"/>
    <w:rsid w:val="00A664C6"/>
    <w:rsid w:val="00A670B2"/>
    <w:rsid w:val="00A83FF8"/>
    <w:rsid w:val="00A922DF"/>
    <w:rsid w:val="00A94B45"/>
    <w:rsid w:val="00A957F8"/>
    <w:rsid w:val="00AA5C16"/>
    <w:rsid w:val="00AB4BF3"/>
    <w:rsid w:val="00AC4804"/>
    <w:rsid w:val="00AC4F20"/>
    <w:rsid w:val="00AD0BF4"/>
    <w:rsid w:val="00AE0453"/>
    <w:rsid w:val="00AF228A"/>
    <w:rsid w:val="00AF2DFB"/>
    <w:rsid w:val="00AF4AAC"/>
    <w:rsid w:val="00B01CF2"/>
    <w:rsid w:val="00B05044"/>
    <w:rsid w:val="00B07C8E"/>
    <w:rsid w:val="00B13EC6"/>
    <w:rsid w:val="00B16851"/>
    <w:rsid w:val="00B23D3C"/>
    <w:rsid w:val="00B269E1"/>
    <w:rsid w:val="00B37852"/>
    <w:rsid w:val="00B404D8"/>
    <w:rsid w:val="00B5005B"/>
    <w:rsid w:val="00B721DC"/>
    <w:rsid w:val="00B82628"/>
    <w:rsid w:val="00B867FE"/>
    <w:rsid w:val="00BA34C1"/>
    <w:rsid w:val="00BB5BF5"/>
    <w:rsid w:val="00BC01D7"/>
    <w:rsid w:val="00BC063D"/>
    <w:rsid w:val="00BD020F"/>
    <w:rsid w:val="00BE7A23"/>
    <w:rsid w:val="00C01B9E"/>
    <w:rsid w:val="00C11E27"/>
    <w:rsid w:val="00C169E0"/>
    <w:rsid w:val="00C357E3"/>
    <w:rsid w:val="00C55C59"/>
    <w:rsid w:val="00C77893"/>
    <w:rsid w:val="00C82A74"/>
    <w:rsid w:val="00C864B2"/>
    <w:rsid w:val="00CA112E"/>
    <w:rsid w:val="00CA4D9D"/>
    <w:rsid w:val="00CB74EB"/>
    <w:rsid w:val="00CC48B5"/>
    <w:rsid w:val="00CC507E"/>
    <w:rsid w:val="00CC721D"/>
    <w:rsid w:val="00CD684F"/>
    <w:rsid w:val="00CD736A"/>
    <w:rsid w:val="00CE0594"/>
    <w:rsid w:val="00CF06E3"/>
    <w:rsid w:val="00CF7A3C"/>
    <w:rsid w:val="00D1257A"/>
    <w:rsid w:val="00D14BD3"/>
    <w:rsid w:val="00D15834"/>
    <w:rsid w:val="00D249EF"/>
    <w:rsid w:val="00D40E5D"/>
    <w:rsid w:val="00D50087"/>
    <w:rsid w:val="00D5228E"/>
    <w:rsid w:val="00D54D00"/>
    <w:rsid w:val="00D57ACD"/>
    <w:rsid w:val="00D87028"/>
    <w:rsid w:val="00D90FBC"/>
    <w:rsid w:val="00D93283"/>
    <w:rsid w:val="00DA151C"/>
    <w:rsid w:val="00DA3F40"/>
    <w:rsid w:val="00DC02BF"/>
    <w:rsid w:val="00DC3C65"/>
    <w:rsid w:val="00DC3CE6"/>
    <w:rsid w:val="00DD4241"/>
    <w:rsid w:val="00DD5DA7"/>
    <w:rsid w:val="00DE0D4C"/>
    <w:rsid w:val="00DE5CE5"/>
    <w:rsid w:val="00DF4F59"/>
    <w:rsid w:val="00DF59B5"/>
    <w:rsid w:val="00DF7D12"/>
    <w:rsid w:val="00E05D55"/>
    <w:rsid w:val="00E201F2"/>
    <w:rsid w:val="00E240FD"/>
    <w:rsid w:val="00E36162"/>
    <w:rsid w:val="00E3706D"/>
    <w:rsid w:val="00E628DC"/>
    <w:rsid w:val="00E6579B"/>
    <w:rsid w:val="00E709C6"/>
    <w:rsid w:val="00E826F4"/>
    <w:rsid w:val="00E86D4F"/>
    <w:rsid w:val="00E95A6A"/>
    <w:rsid w:val="00EA5EF7"/>
    <w:rsid w:val="00EA6E6D"/>
    <w:rsid w:val="00EB68CE"/>
    <w:rsid w:val="00EB6E02"/>
    <w:rsid w:val="00EC3B5F"/>
    <w:rsid w:val="00ED5BC8"/>
    <w:rsid w:val="00ED6576"/>
    <w:rsid w:val="00EE33F4"/>
    <w:rsid w:val="00EF41EF"/>
    <w:rsid w:val="00F062C4"/>
    <w:rsid w:val="00F25383"/>
    <w:rsid w:val="00F33E86"/>
    <w:rsid w:val="00F373BC"/>
    <w:rsid w:val="00F603D7"/>
    <w:rsid w:val="00F77F0B"/>
    <w:rsid w:val="00F815F3"/>
    <w:rsid w:val="00F81BCE"/>
    <w:rsid w:val="00F824D9"/>
    <w:rsid w:val="00FA2D28"/>
    <w:rsid w:val="00FB1859"/>
    <w:rsid w:val="00FB6AF0"/>
    <w:rsid w:val="00FC3C9E"/>
    <w:rsid w:val="00FC73DA"/>
    <w:rsid w:val="00FD4DA5"/>
    <w:rsid w:val="00FE0465"/>
    <w:rsid w:val="00FF0FBC"/>
    <w:rsid w:val="00FF143F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E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B37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3A"/>
  </w:style>
  <w:style w:type="paragraph" w:styleId="Footer">
    <w:name w:val="footer"/>
    <w:basedOn w:val="Normal"/>
    <w:link w:val="FooterChar"/>
    <w:uiPriority w:val="99"/>
    <w:unhideWhenUsed/>
    <w:rsid w:val="000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F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B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3E8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3B37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57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F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3A"/>
  </w:style>
  <w:style w:type="paragraph" w:styleId="Footer">
    <w:name w:val="footer"/>
    <w:basedOn w:val="Normal"/>
    <w:link w:val="FooterChar"/>
    <w:uiPriority w:val="99"/>
    <w:unhideWhenUsed/>
    <w:rsid w:val="00040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lerk@nnpc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lerk@nn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09C14-012E-4531-AB18-14BF9E20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Gross</dc:creator>
  <cp:lastModifiedBy>NorthNewnton</cp:lastModifiedBy>
  <cp:revision>3</cp:revision>
  <cp:lastPrinted>2019-03-03T14:33:00Z</cp:lastPrinted>
  <dcterms:created xsi:type="dcterms:W3CDTF">2019-05-21T10:41:00Z</dcterms:created>
  <dcterms:modified xsi:type="dcterms:W3CDTF">2019-05-23T15:05:00Z</dcterms:modified>
</cp:coreProperties>
</file>