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FA" w:rsidRPr="0013271E" w:rsidRDefault="00D430FA" w:rsidP="0013271E">
      <w:pPr>
        <w:jc w:val="center"/>
        <w:rPr>
          <w:b/>
          <w:sz w:val="28"/>
          <w:szCs w:val="28"/>
        </w:rPr>
      </w:pPr>
      <w:r w:rsidRPr="0013271E">
        <w:rPr>
          <w:b/>
          <w:sz w:val="28"/>
          <w:szCs w:val="28"/>
        </w:rPr>
        <w:t>North Newnton Parish Council</w:t>
      </w:r>
      <w:r w:rsidR="0013271E" w:rsidRPr="0013271E">
        <w:rPr>
          <w:b/>
          <w:sz w:val="28"/>
          <w:szCs w:val="28"/>
        </w:rPr>
        <w:t xml:space="preserve"> </w:t>
      </w:r>
      <w:r w:rsidRPr="0013271E">
        <w:rPr>
          <w:b/>
          <w:sz w:val="28"/>
          <w:szCs w:val="28"/>
        </w:rPr>
        <w:t>Audit report 2015</w:t>
      </w:r>
    </w:p>
    <w:p w:rsidR="00D430FA" w:rsidRPr="0013271E" w:rsidRDefault="00D430FA" w:rsidP="0013271E">
      <w:pPr>
        <w:jc w:val="center"/>
        <w:rPr>
          <w:b/>
          <w:sz w:val="28"/>
          <w:szCs w:val="28"/>
        </w:rPr>
      </w:pPr>
      <w:r w:rsidRPr="0013271E">
        <w:rPr>
          <w:b/>
          <w:sz w:val="28"/>
          <w:szCs w:val="28"/>
        </w:rPr>
        <w:t>Explanation of significant differences</w:t>
      </w:r>
    </w:p>
    <w:p w:rsidR="00D430FA" w:rsidRPr="0013271E" w:rsidRDefault="00D430FA">
      <w:pPr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Box No 2</w:t>
      </w:r>
    </w:p>
    <w:p w:rsidR="00D430FA" w:rsidRPr="0013271E" w:rsidRDefault="00D430FA" w:rsidP="00D430FA">
      <w:pPr>
        <w:ind w:firstLine="720"/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Figure in 2014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Figure in 2015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Variance</w:t>
      </w:r>
    </w:p>
    <w:p w:rsidR="00D430FA" w:rsidRPr="0013271E" w:rsidRDefault="00D430FA">
      <w:pPr>
        <w:rPr>
          <w:sz w:val="20"/>
          <w:szCs w:val="20"/>
        </w:rPr>
      </w:pPr>
      <w:r w:rsidRPr="0013271E">
        <w:rPr>
          <w:sz w:val="20"/>
          <w:szCs w:val="20"/>
        </w:rPr>
        <w:tab/>
        <w:t>£2809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£3700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£891</w:t>
      </w:r>
    </w:p>
    <w:p w:rsidR="00D430FA" w:rsidRPr="0013271E" w:rsidRDefault="00D430FA">
      <w:pPr>
        <w:rPr>
          <w:sz w:val="20"/>
          <w:szCs w:val="20"/>
        </w:rPr>
      </w:pPr>
      <w:r w:rsidRPr="0013271E">
        <w:rPr>
          <w:sz w:val="20"/>
          <w:szCs w:val="20"/>
        </w:rPr>
        <w:t>Reason: the parish council envisaged higher costs in the year and so asked for a larger percept. This was granted.</w:t>
      </w:r>
    </w:p>
    <w:p w:rsidR="00D430FA" w:rsidRPr="0013271E" w:rsidRDefault="00D430FA" w:rsidP="00D430FA">
      <w:pPr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Box No 3</w:t>
      </w:r>
    </w:p>
    <w:p w:rsidR="00D430FA" w:rsidRPr="0013271E" w:rsidRDefault="00D430FA" w:rsidP="00D430FA">
      <w:pPr>
        <w:ind w:firstLine="720"/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Figure in 2014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Figure in 2015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Variance</w:t>
      </w:r>
    </w:p>
    <w:p w:rsidR="00D430FA" w:rsidRPr="0013271E" w:rsidRDefault="00D430FA">
      <w:pPr>
        <w:rPr>
          <w:sz w:val="20"/>
          <w:szCs w:val="20"/>
        </w:rPr>
      </w:pPr>
      <w:r w:rsidRPr="0013271E">
        <w:rPr>
          <w:sz w:val="20"/>
          <w:szCs w:val="20"/>
        </w:rPr>
        <w:tab/>
        <w:t>£291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£2186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£1895</w:t>
      </w:r>
    </w:p>
    <w:p w:rsidR="00D430FA" w:rsidRPr="0013271E" w:rsidRDefault="00D430FA">
      <w:pPr>
        <w:rPr>
          <w:sz w:val="20"/>
          <w:szCs w:val="20"/>
        </w:rPr>
      </w:pPr>
      <w:r w:rsidRPr="0013271E">
        <w:rPr>
          <w:sz w:val="20"/>
          <w:szCs w:val="20"/>
        </w:rPr>
        <w:t xml:space="preserve">Reason 1: as part of raising funds for a defibrillator, NNPC received £500 from Wiltshire council, c£900 from social events for which some proceeds went to the </w:t>
      </w:r>
      <w:proofErr w:type="gramStart"/>
      <w:r w:rsidRPr="0013271E">
        <w:rPr>
          <w:sz w:val="20"/>
          <w:szCs w:val="20"/>
        </w:rPr>
        <w:t>fund,</w:t>
      </w:r>
      <w:proofErr w:type="gramEnd"/>
      <w:r w:rsidRPr="0013271E">
        <w:rPr>
          <w:sz w:val="20"/>
          <w:szCs w:val="20"/>
        </w:rPr>
        <w:t xml:space="preserve"> and collection boxes in locals clubs and pubs – a total of £1</w:t>
      </w:r>
      <w:r w:rsidR="00264B34" w:rsidRPr="0013271E">
        <w:rPr>
          <w:sz w:val="20"/>
          <w:szCs w:val="20"/>
        </w:rPr>
        <w:t>750+</w:t>
      </w:r>
      <w:r w:rsidRPr="0013271E">
        <w:rPr>
          <w:sz w:val="20"/>
          <w:szCs w:val="20"/>
        </w:rPr>
        <w:t xml:space="preserve"> was raised.</w:t>
      </w:r>
    </w:p>
    <w:p w:rsidR="00D430FA" w:rsidRPr="0013271E" w:rsidRDefault="00D430FA">
      <w:pPr>
        <w:rPr>
          <w:sz w:val="20"/>
          <w:szCs w:val="20"/>
        </w:rPr>
      </w:pPr>
      <w:proofErr w:type="gramStart"/>
      <w:r w:rsidRPr="0013271E">
        <w:rPr>
          <w:sz w:val="20"/>
          <w:szCs w:val="20"/>
        </w:rPr>
        <w:t>Reason 2: Lloyds bank gave NNPC £250 as compensation for messing about on changing account details.</w:t>
      </w:r>
      <w:proofErr w:type="gramEnd"/>
    </w:p>
    <w:p w:rsidR="00D430FA" w:rsidRPr="0013271E" w:rsidRDefault="00D430FA" w:rsidP="00D430FA">
      <w:pPr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 xml:space="preserve">Box No </w:t>
      </w:r>
      <w:r w:rsidR="00264B34" w:rsidRPr="0013271E">
        <w:rPr>
          <w:b/>
          <w:sz w:val="20"/>
          <w:szCs w:val="20"/>
        </w:rPr>
        <w:t>4</w:t>
      </w:r>
    </w:p>
    <w:p w:rsidR="00D430FA" w:rsidRPr="0013271E" w:rsidRDefault="00D430FA" w:rsidP="00264B34">
      <w:pPr>
        <w:ind w:firstLine="720"/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Figure in 2014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Figure in 2015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Variance</w:t>
      </w:r>
    </w:p>
    <w:p w:rsidR="00D430FA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ab/>
        <w:t>£1034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£1472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£438</w:t>
      </w:r>
    </w:p>
    <w:p w:rsidR="00264B34" w:rsidRPr="0013271E" w:rsidRDefault="00264B34">
      <w:pPr>
        <w:rPr>
          <w:sz w:val="20"/>
          <w:szCs w:val="20"/>
        </w:rPr>
      </w:pPr>
      <w:proofErr w:type="gramStart"/>
      <w:r w:rsidRPr="0013271E">
        <w:rPr>
          <w:sz w:val="20"/>
          <w:szCs w:val="20"/>
        </w:rPr>
        <w:t>Reason 1: On a changeover of clerk, NNPC was paying 2 clerks for 8 weeks of the year (£160).</w:t>
      </w:r>
      <w:proofErr w:type="gramEnd"/>
    </w:p>
    <w:p w:rsidR="00264B34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>Reason 2: The new clerk adjusted the payment time to calendar quarters (i.e. Jan – Mar not as previously Dec – Feb), and this resulted in another 4 weeks being paid in the year (£80).</w:t>
      </w:r>
    </w:p>
    <w:p w:rsidR="00264B34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>Total unexplained difference £198.</w:t>
      </w:r>
    </w:p>
    <w:p w:rsidR="00D430FA" w:rsidRPr="0013271E" w:rsidRDefault="00D430FA" w:rsidP="00D430FA">
      <w:pPr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 xml:space="preserve">Box No </w:t>
      </w:r>
      <w:r w:rsidR="00264B34" w:rsidRPr="0013271E">
        <w:rPr>
          <w:b/>
          <w:sz w:val="20"/>
          <w:szCs w:val="20"/>
        </w:rPr>
        <w:t>6</w:t>
      </w:r>
    </w:p>
    <w:p w:rsidR="00D430FA" w:rsidRPr="0013271E" w:rsidRDefault="00D430FA" w:rsidP="00264B34">
      <w:pPr>
        <w:ind w:firstLine="720"/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 xml:space="preserve">Figure in 2014 </w:t>
      </w:r>
      <w:bookmarkStart w:id="0" w:name="_GoBack"/>
      <w:bookmarkEnd w:id="0"/>
      <w:r w:rsidRPr="0013271E">
        <w:rPr>
          <w:b/>
          <w:sz w:val="20"/>
          <w:szCs w:val="20"/>
        </w:rPr>
        <w:t>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Figure in 2015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Variance</w:t>
      </w:r>
    </w:p>
    <w:p w:rsidR="00D430FA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ab/>
        <w:t>£2770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£4804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£2034</w:t>
      </w:r>
    </w:p>
    <w:p w:rsidR="00264B34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>Reason: A defibrillator was bought for the parish at a cost of £2,000.</w:t>
      </w:r>
    </w:p>
    <w:p w:rsidR="00D430FA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>Unexplained difference £34.</w:t>
      </w:r>
    </w:p>
    <w:p w:rsidR="00D430FA" w:rsidRPr="0013271E" w:rsidRDefault="00D430FA" w:rsidP="00D430FA">
      <w:pPr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 xml:space="preserve">Box No </w:t>
      </w:r>
      <w:r w:rsidR="00264B34" w:rsidRPr="0013271E">
        <w:rPr>
          <w:b/>
          <w:sz w:val="20"/>
          <w:szCs w:val="20"/>
        </w:rPr>
        <w:t>9</w:t>
      </w:r>
    </w:p>
    <w:p w:rsidR="00D430FA" w:rsidRPr="0013271E" w:rsidRDefault="00D430FA" w:rsidP="00264B34">
      <w:pPr>
        <w:ind w:firstLine="720"/>
        <w:rPr>
          <w:b/>
          <w:sz w:val="20"/>
          <w:szCs w:val="20"/>
        </w:rPr>
      </w:pPr>
      <w:r w:rsidRPr="0013271E">
        <w:rPr>
          <w:b/>
          <w:sz w:val="20"/>
          <w:szCs w:val="20"/>
        </w:rPr>
        <w:t>Figure in 2014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Figure in 2015 col.</w:t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</w:r>
      <w:r w:rsidRPr="0013271E">
        <w:rPr>
          <w:b/>
          <w:sz w:val="20"/>
          <w:szCs w:val="20"/>
        </w:rPr>
        <w:tab/>
        <w:t>Variance</w:t>
      </w:r>
    </w:p>
    <w:p w:rsidR="00D430FA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ab/>
        <w:t>£2353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£4353</w:t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</w:r>
      <w:r w:rsidRPr="0013271E">
        <w:rPr>
          <w:sz w:val="20"/>
          <w:szCs w:val="20"/>
        </w:rPr>
        <w:tab/>
        <w:t>£2000</w:t>
      </w:r>
    </w:p>
    <w:p w:rsidR="00264B34" w:rsidRPr="0013271E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>Reason: A defibrillator was bought and installed for the parish.</w:t>
      </w:r>
    </w:p>
    <w:p w:rsidR="00264B34" w:rsidRDefault="00264B34">
      <w:pPr>
        <w:rPr>
          <w:sz w:val="20"/>
          <w:szCs w:val="20"/>
        </w:rPr>
      </w:pPr>
      <w:r w:rsidRPr="0013271E">
        <w:rPr>
          <w:sz w:val="20"/>
          <w:szCs w:val="20"/>
        </w:rPr>
        <w:t xml:space="preserve">Further, the 2014 figure is different from the figure </w:t>
      </w:r>
      <w:r w:rsidR="0013271E" w:rsidRPr="0013271E">
        <w:rPr>
          <w:sz w:val="20"/>
          <w:szCs w:val="20"/>
        </w:rPr>
        <w:t>entered</w:t>
      </w:r>
      <w:r w:rsidRPr="0013271E">
        <w:rPr>
          <w:sz w:val="20"/>
          <w:szCs w:val="20"/>
        </w:rPr>
        <w:t xml:space="preserve"> las</w:t>
      </w:r>
      <w:r w:rsidR="0013271E" w:rsidRPr="0013271E">
        <w:rPr>
          <w:sz w:val="20"/>
          <w:szCs w:val="20"/>
        </w:rPr>
        <w:t>t y</w:t>
      </w:r>
      <w:r w:rsidRPr="0013271E">
        <w:rPr>
          <w:sz w:val="20"/>
          <w:szCs w:val="20"/>
        </w:rPr>
        <w:t xml:space="preserve">ear – the asset register has been </w:t>
      </w:r>
      <w:r w:rsidR="0013271E" w:rsidRPr="0013271E">
        <w:rPr>
          <w:sz w:val="20"/>
          <w:szCs w:val="20"/>
        </w:rPr>
        <w:t>rigorously</w:t>
      </w:r>
      <w:r w:rsidRPr="0013271E">
        <w:rPr>
          <w:sz w:val="20"/>
          <w:szCs w:val="20"/>
        </w:rPr>
        <w:t xml:space="preserve"> reviewed and the correct valuations </w:t>
      </w:r>
      <w:r w:rsidR="0013271E" w:rsidRPr="0013271E">
        <w:rPr>
          <w:sz w:val="20"/>
          <w:szCs w:val="20"/>
        </w:rPr>
        <w:t>entered</w:t>
      </w:r>
      <w:r w:rsidRPr="0013271E">
        <w:rPr>
          <w:sz w:val="20"/>
          <w:szCs w:val="20"/>
        </w:rPr>
        <w:t xml:space="preserve">. </w:t>
      </w:r>
      <w:r w:rsidR="0013271E" w:rsidRPr="0013271E">
        <w:rPr>
          <w:sz w:val="20"/>
          <w:szCs w:val="20"/>
        </w:rPr>
        <w:t>The signed asset register</w:t>
      </w:r>
      <w:r w:rsidR="00A3792C">
        <w:rPr>
          <w:sz w:val="20"/>
          <w:szCs w:val="20"/>
        </w:rPr>
        <w:t xml:space="preserve">(copy) </w:t>
      </w:r>
      <w:r w:rsidR="0013271E" w:rsidRPr="0013271E">
        <w:rPr>
          <w:sz w:val="20"/>
          <w:szCs w:val="20"/>
        </w:rPr>
        <w:t xml:space="preserve"> is attached.</w:t>
      </w:r>
    </w:p>
    <w:p w:rsidR="00A3792C" w:rsidRDefault="00A3792C">
      <w:pPr>
        <w:rPr>
          <w:sz w:val="20"/>
          <w:szCs w:val="20"/>
        </w:rPr>
      </w:pPr>
    </w:p>
    <w:p w:rsidR="00A3792C" w:rsidRPr="0013271E" w:rsidRDefault="00A3792C">
      <w:pPr>
        <w:rPr>
          <w:sz w:val="20"/>
          <w:szCs w:val="20"/>
        </w:rPr>
      </w:pPr>
      <w:r>
        <w:rPr>
          <w:sz w:val="20"/>
          <w:szCs w:val="20"/>
        </w:rPr>
        <w:t>Signed    ……………………………………………………………………….    Hugh Gross (clerk)     22</w:t>
      </w:r>
      <w:r w:rsidRPr="00A3792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June 2015</w:t>
      </w:r>
    </w:p>
    <w:sectPr w:rsidR="00A3792C" w:rsidRPr="0013271E" w:rsidSect="00F67846"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4"/>
    <w:rsid w:val="0013271E"/>
    <w:rsid w:val="00264B34"/>
    <w:rsid w:val="00702A94"/>
    <w:rsid w:val="007B0321"/>
    <w:rsid w:val="00A3792C"/>
    <w:rsid w:val="00B04110"/>
    <w:rsid w:val="00D430FA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2</cp:revision>
  <dcterms:created xsi:type="dcterms:W3CDTF">2015-06-25T09:25:00Z</dcterms:created>
  <dcterms:modified xsi:type="dcterms:W3CDTF">2015-06-25T09:25:00Z</dcterms:modified>
</cp:coreProperties>
</file>